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A5F3" w14:textId="77777777" w:rsidR="002A00C3" w:rsidRPr="00E25B4A" w:rsidRDefault="002A00C3" w:rsidP="00A4241B">
      <w:pPr>
        <w:tabs>
          <w:tab w:val="left" w:pos="4260"/>
        </w:tabs>
        <w:rPr>
          <w:rFonts w:ascii="Geogrotesque Medium" w:hAnsi="Geogrotesque Medium" w:cs="Arial"/>
          <w:b/>
          <w:sz w:val="28"/>
        </w:rPr>
      </w:pPr>
    </w:p>
    <w:p w14:paraId="52E55017" w14:textId="77777777" w:rsidR="001A2B44" w:rsidRPr="00E25B4A" w:rsidRDefault="001A2B44" w:rsidP="00F701AB">
      <w:pPr>
        <w:rPr>
          <w:rFonts w:ascii="Geogrotesque Medium" w:hAnsi="Geogrotesque Medium" w:cs="Arial"/>
          <w:b/>
          <w:sz w:val="26"/>
          <w:szCs w:val="26"/>
        </w:rPr>
      </w:pPr>
    </w:p>
    <w:p w14:paraId="423E6317" w14:textId="77777777" w:rsidR="00611467" w:rsidRDefault="00C01661" w:rsidP="00F701AB">
      <w:pPr>
        <w:rPr>
          <w:rFonts w:ascii="Geogrotesque Medium" w:hAnsi="Geogrotesque Medium" w:cs="Arial"/>
          <w:b/>
          <w:sz w:val="26"/>
          <w:szCs w:val="26"/>
        </w:rPr>
      </w:pPr>
      <w:r w:rsidRPr="00E25B4A">
        <w:rPr>
          <w:rFonts w:ascii="Geogrotesque Medium" w:hAnsi="Geogrotesque Medium" w:cs="Arial"/>
          <w:b/>
          <w:noProof/>
          <w:sz w:val="24"/>
          <w:szCs w:val="24"/>
          <w:lang w:eastAsia="es-ES"/>
        </w:rPr>
        <mc:AlternateContent>
          <mc:Choice Requires="wps">
            <w:drawing>
              <wp:anchor distT="0" distB="0" distL="114300" distR="114300" simplePos="0" relativeHeight="251587072" behindDoc="0" locked="0" layoutInCell="1" allowOverlap="1" wp14:anchorId="2421BDDE" wp14:editId="3D7DB85A">
                <wp:simplePos x="0" y="0"/>
                <wp:positionH relativeFrom="column">
                  <wp:posOffset>-2139315</wp:posOffset>
                </wp:positionH>
                <wp:positionV relativeFrom="paragraph">
                  <wp:posOffset>398011</wp:posOffset>
                </wp:positionV>
                <wp:extent cx="1079944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0799445" cy="0"/>
                        </a:xfrm>
                        <a:prstGeom prst="line">
                          <a:avLst/>
                        </a:prstGeom>
                        <a:ln>
                          <a:solidFill>
                            <a:srgbClr val="134E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94932" id="Conector recto 8" o:spid="_x0000_s1026" style="position:absolute;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45pt,31.35pt" to="681.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" strokecolor="#134e9d"/>
            </w:pict>
          </mc:Fallback>
        </mc:AlternateContent>
      </w:r>
    </w:p>
    <w:p w14:paraId="6E6C2FEF" w14:textId="77777777" w:rsidR="00C01661" w:rsidRDefault="00C01661" w:rsidP="00F701AB">
      <w:pPr>
        <w:rPr>
          <w:rFonts w:ascii="Geogrotesque Medium" w:hAnsi="Geogrotesque Medium" w:cs="Arial"/>
          <w:b/>
          <w:sz w:val="26"/>
          <w:szCs w:val="26"/>
        </w:rPr>
      </w:pPr>
    </w:p>
    <w:p w14:paraId="4777E813" w14:textId="77777777" w:rsidR="00C01661" w:rsidRDefault="00C01661" w:rsidP="00F701AB">
      <w:pPr>
        <w:rPr>
          <w:rFonts w:ascii="Geogrotesque Medium" w:hAnsi="Geogrotesque Medium" w:cs="Arial"/>
          <w:b/>
          <w:sz w:val="26"/>
          <w:szCs w:val="26"/>
        </w:rPr>
      </w:pPr>
    </w:p>
    <w:p w14:paraId="5E0EEB4E" w14:textId="77777777" w:rsidR="00C01661" w:rsidRDefault="00C01661" w:rsidP="00F701AB">
      <w:pPr>
        <w:rPr>
          <w:rFonts w:ascii="Geogrotesque Medium" w:hAnsi="Geogrotesque Medium" w:cs="Arial"/>
          <w:b/>
          <w:sz w:val="26"/>
          <w:szCs w:val="26"/>
        </w:rPr>
      </w:pPr>
    </w:p>
    <w:p w14:paraId="7D65F755" w14:textId="77777777" w:rsidR="00C01661" w:rsidRPr="00461226" w:rsidRDefault="00C01661" w:rsidP="00461226">
      <w:pPr>
        <w:pStyle w:val="Encabezado"/>
        <w:tabs>
          <w:tab w:val="clear" w:pos="4252"/>
        </w:tabs>
        <w:ind w:left="4253"/>
        <w:jc w:val="right"/>
        <w:rPr>
          <w:rFonts w:ascii="Geogrotesque Medium" w:hAnsi="Geogrotesque Medium"/>
          <w:b/>
          <w:color w:val="1F2D4C"/>
          <w:spacing w:val="10"/>
          <w:sz w:val="32"/>
          <w:szCs w:val="32"/>
        </w:rPr>
      </w:pPr>
      <w:r w:rsidRPr="00461226">
        <w:rPr>
          <w:rFonts w:ascii="Geogrotesque Medium" w:hAnsi="Geogrotesque Medium"/>
          <w:b/>
          <w:color w:val="1F2D4C"/>
          <w:spacing w:val="10"/>
          <w:sz w:val="32"/>
          <w:szCs w:val="32"/>
        </w:rPr>
        <w:t>CONVOCATORIA DE PREMIOS</w:t>
      </w:r>
      <w:r w:rsidR="00461226" w:rsidRPr="00461226">
        <w:rPr>
          <w:rFonts w:ascii="Geogrotesque Medium" w:hAnsi="Geogrotesque Medium"/>
          <w:b/>
          <w:color w:val="1F2D4C"/>
          <w:spacing w:val="10"/>
          <w:sz w:val="32"/>
          <w:szCs w:val="32"/>
        </w:rPr>
        <w:t xml:space="preserve"> </w:t>
      </w:r>
      <w:r w:rsidRPr="00461226">
        <w:rPr>
          <w:rFonts w:ascii="Geogrotesque Medium" w:hAnsi="Geogrotesque Medium"/>
          <w:b/>
          <w:color w:val="1F2D4C"/>
          <w:spacing w:val="10"/>
          <w:sz w:val="32"/>
          <w:szCs w:val="32"/>
        </w:rPr>
        <w:t>@</w:t>
      </w:r>
      <w:proofErr w:type="spellStart"/>
      <w:r w:rsidRPr="00461226">
        <w:rPr>
          <w:rFonts w:ascii="Geogrotesque Medium" w:hAnsi="Geogrotesque Medium"/>
          <w:b/>
          <w:color w:val="1F2D4C"/>
          <w:spacing w:val="10"/>
          <w:sz w:val="32"/>
          <w:szCs w:val="32"/>
        </w:rPr>
        <w:t>asLAN</w:t>
      </w:r>
      <w:proofErr w:type="spellEnd"/>
      <w:r w:rsidRPr="00461226">
        <w:rPr>
          <w:rFonts w:ascii="Geogrotesque Medium" w:hAnsi="Geogrotesque Medium"/>
          <w:b/>
          <w:color w:val="1F2D4C"/>
          <w:spacing w:val="10"/>
          <w:sz w:val="32"/>
          <w:szCs w:val="32"/>
        </w:rPr>
        <w:t xml:space="preserve"> </w:t>
      </w:r>
    </w:p>
    <w:p w14:paraId="4BCE7C94" w14:textId="77777777" w:rsidR="00C01661" w:rsidRPr="00461226" w:rsidRDefault="00C01661" w:rsidP="00C01661">
      <w:pPr>
        <w:pStyle w:val="Encabezado"/>
        <w:jc w:val="right"/>
        <w:rPr>
          <w:rFonts w:ascii="Geogrotesque Medium" w:hAnsi="Geogrotesque Medium"/>
          <w:b/>
          <w:color w:val="1F2D4C"/>
          <w:spacing w:val="10"/>
          <w:sz w:val="32"/>
          <w:szCs w:val="32"/>
        </w:rPr>
      </w:pPr>
      <w:r w:rsidRPr="00461226">
        <w:rPr>
          <w:rFonts w:ascii="Geogrotesque Medium" w:hAnsi="Geogrotesque Medium"/>
          <w:b/>
          <w:color w:val="1F2D4C"/>
          <w:spacing w:val="10"/>
          <w:sz w:val="32"/>
          <w:szCs w:val="32"/>
        </w:rPr>
        <w:t>A PROYECTOS EN LA ADMINISTRACIÓN PÚBLICA</w:t>
      </w:r>
    </w:p>
    <w:p w14:paraId="4B8E079E" w14:textId="77777777" w:rsidR="00C01661" w:rsidRPr="00E25B4A" w:rsidRDefault="00C01661" w:rsidP="00F701AB">
      <w:pPr>
        <w:rPr>
          <w:rFonts w:ascii="Geogrotesque Medium" w:hAnsi="Geogrotesque Medium" w:cs="Arial"/>
          <w:b/>
          <w:sz w:val="26"/>
          <w:szCs w:val="26"/>
        </w:rPr>
      </w:pPr>
    </w:p>
    <w:p w14:paraId="22C707AD" w14:textId="77777777" w:rsidR="00461226" w:rsidRDefault="00461226" w:rsidP="00F701AB">
      <w:pPr>
        <w:rPr>
          <w:rFonts w:ascii="Geogrotesque Medium" w:hAnsi="Geogrotesque Medium" w:cs="Arial"/>
          <w:b/>
          <w:sz w:val="26"/>
          <w:szCs w:val="26"/>
        </w:rPr>
      </w:pPr>
    </w:p>
    <w:p w14:paraId="487E3211" w14:textId="77777777" w:rsidR="00611467" w:rsidRPr="00E25B4A" w:rsidRDefault="00E0096E" w:rsidP="00F701AB">
      <w:pPr>
        <w:rPr>
          <w:rFonts w:ascii="Geogrotesque Medium" w:hAnsi="Geogrotesque Medium" w:cs="Arial"/>
          <w:b/>
          <w:sz w:val="26"/>
          <w:szCs w:val="26"/>
        </w:rPr>
      </w:pPr>
      <w:r>
        <w:rPr>
          <w:rFonts w:ascii="Geogrotesque Medium" w:hAnsi="Geogrotesque Medium"/>
          <w:b/>
          <w:caps/>
          <w:noProof/>
          <w:color w:val="2A6FAE"/>
          <w:sz w:val="26"/>
          <w:szCs w:val="26"/>
          <w:lang w:eastAsia="es-ES"/>
        </w:rPr>
        <w:drawing>
          <wp:anchor distT="0" distB="0" distL="114300" distR="114300" simplePos="0" relativeHeight="251592192" behindDoc="0" locked="0" layoutInCell="1" allowOverlap="1" wp14:anchorId="1B163235" wp14:editId="3D90E91B">
            <wp:simplePos x="0" y="0"/>
            <wp:positionH relativeFrom="column">
              <wp:posOffset>-198761</wp:posOffset>
            </wp:positionH>
            <wp:positionV relativeFrom="paragraph">
              <wp:posOffset>203250</wp:posOffset>
            </wp:positionV>
            <wp:extent cx="497205" cy="284480"/>
            <wp:effectExtent l="0" t="0" r="0" b="1270"/>
            <wp:wrapNone/>
            <wp:docPr id="4" name="Imagen 4" descr="C:\Users\ana\AppData\Local\Microsoft\Windows\INetCache\Content.Word\Triangulo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ppData\Local\Microsoft\Windows\INetCache\Content.Word\Triangulos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39530" w14:textId="1FFFF261" w:rsidR="00611467" w:rsidRPr="007E76BB" w:rsidRDefault="00611467" w:rsidP="00E0096E">
      <w:pPr>
        <w:pStyle w:val="Prrafodelista"/>
        <w:ind w:left="360" w:firstLine="348"/>
        <w:rPr>
          <w:rFonts w:ascii="Geogrotesque Medium" w:hAnsi="Geogrotesque Medium"/>
          <w:b/>
          <w:caps/>
          <w:noProof/>
          <w:color w:val="1F2D4C"/>
          <w:sz w:val="26"/>
          <w:szCs w:val="26"/>
          <w:lang w:eastAsia="es-ES"/>
        </w:rPr>
        <w:sectPr w:rsidR="00611467" w:rsidRPr="007E76BB" w:rsidSect="00461226">
          <w:headerReference w:type="default" r:id="rId9"/>
          <w:footerReference w:type="default" r:id="rId10"/>
          <w:pgSz w:w="11906" w:h="16838"/>
          <w:pgMar w:top="1134" w:right="707" w:bottom="1134" w:left="1134" w:header="709" w:footer="709" w:gutter="0"/>
          <w:cols w:space="708"/>
          <w:docGrid w:linePitch="360"/>
        </w:sectPr>
      </w:pPr>
      <w:r w:rsidRPr="007E76BB">
        <w:rPr>
          <w:rFonts w:ascii="Geogrotesque Medium" w:hAnsi="Geogrotesque Medium"/>
          <w:b/>
          <w:caps/>
          <w:noProof/>
          <w:color w:val="1F2D4C"/>
          <w:sz w:val="26"/>
          <w:szCs w:val="26"/>
          <w:lang w:eastAsia="es-ES"/>
        </w:rPr>
        <w:t>Título del Proyecto</w:t>
      </w:r>
      <w:r w:rsidR="00360F47">
        <w:rPr>
          <w:rFonts w:ascii="Geogrotesque Medium" w:hAnsi="Geogrotesque Medium"/>
          <w:b/>
          <w:caps/>
          <w:noProof/>
          <w:color w:val="1F2D4C"/>
          <w:sz w:val="26"/>
          <w:szCs w:val="26"/>
          <w:lang w:eastAsia="es-ES"/>
        </w:rPr>
        <w:t xml:space="preserve">: </w:t>
      </w:r>
      <w:r w:rsidR="00C854B6">
        <w:rPr>
          <w:rFonts w:ascii="Geogrotesque Medium" w:hAnsi="Geogrotesque Medium"/>
          <w:b/>
          <w:caps/>
          <w:noProof/>
          <w:color w:val="1F2D4C"/>
          <w:sz w:val="26"/>
          <w:szCs w:val="26"/>
          <w:lang w:eastAsia="es-ES"/>
        </w:rPr>
        <w:t>PORTAL PACIENTE</w:t>
      </w:r>
    </w:p>
    <w:p w14:paraId="1D8F1234" w14:textId="77777777" w:rsidR="002A00C3" w:rsidRDefault="002A00C3" w:rsidP="00F701AB">
      <w:pPr>
        <w:rPr>
          <w:rFonts w:ascii="Geogrotesque Medium" w:hAnsi="Geogrotesque Medium" w:cs="Arial"/>
          <w:b/>
          <w:sz w:val="24"/>
          <w:szCs w:val="26"/>
        </w:rPr>
      </w:pPr>
    </w:p>
    <w:p w14:paraId="14BA1E79" w14:textId="77777777" w:rsidR="00E0096E" w:rsidRPr="001C2083" w:rsidRDefault="00E0096E" w:rsidP="00F701AB">
      <w:pPr>
        <w:rPr>
          <w:rFonts w:ascii="Geogrotesque Light" w:hAnsi="Geogrotesque Light" w:cs="Arial"/>
          <w:b/>
          <w:sz w:val="24"/>
          <w:szCs w:val="26"/>
        </w:rPr>
      </w:pPr>
      <w:r w:rsidRPr="001C2083">
        <w:rPr>
          <w:rFonts w:ascii="Geogrotesque Light" w:hAnsi="Geogrotesque Light" w:cs="Arial"/>
          <w:b/>
          <w:sz w:val="24"/>
          <w:szCs w:val="26"/>
        </w:rPr>
        <w:t>Implantado en:</w:t>
      </w:r>
    </w:p>
    <w:p w14:paraId="432FC9AB" w14:textId="77777777" w:rsidR="00E0096E" w:rsidRDefault="00360F47" w:rsidP="00F701AB">
      <w:pPr>
        <w:rPr>
          <w:rFonts w:ascii="Geogrotesque Medium" w:hAnsi="Geogrotesque Medium" w:cs="Arial"/>
          <w:b/>
          <w:sz w:val="24"/>
          <w:szCs w:val="26"/>
        </w:rPr>
      </w:pPr>
      <w:r w:rsidRPr="00E25B4A">
        <w:rPr>
          <w:rFonts w:ascii="Geogrotesque Medium" w:hAnsi="Geogrotesque Medium" w:cs="Arial"/>
          <w:b/>
          <w:noProof/>
          <w:sz w:val="16"/>
          <w:lang w:eastAsia="es-ES"/>
        </w:rPr>
        <mc:AlternateContent>
          <mc:Choice Requires="wps">
            <w:drawing>
              <wp:anchor distT="0" distB="0" distL="114300" distR="114300" simplePos="0" relativeHeight="251599360" behindDoc="0" locked="0" layoutInCell="1" allowOverlap="1" wp14:anchorId="7B4B8014" wp14:editId="1A7D8637">
                <wp:simplePos x="0" y="0"/>
                <wp:positionH relativeFrom="column">
                  <wp:posOffset>2918259</wp:posOffset>
                </wp:positionH>
                <wp:positionV relativeFrom="paragraph">
                  <wp:posOffset>120817</wp:posOffset>
                </wp:positionV>
                <wp:extent cx="3421380" cy="1029335"/>
                <wp:effectExtent l="0" t="0" r="2667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029335"/>
                        </a:xfrm>
                        <a:prstGeom prst="rect">
                          <a:avLst/>
                        </a:prstGeom>
                        <a:solidFill>
                          <a:srgbClr val="FFFFFF"/>
                        </a:solidFill>
                        <a:ln w="9525">
                          <a:solidFill>
                            <a:schemeClr val="bg1">
                              <a:lumMod val="75000"/>
                            </a:schemeClr>
                          </a:solidFill>
                          <a:miter lim="800000"/>
                          <a:headEnd/>
                          <a:tailEnd/>
                        </a:ln>
                      </wps:spPr>
                      <wps:txbx>
                        <w:txbxContent>
                          <w:p w14:paraId="0AC68F17" w14:textId="77777777" w:rsidR="00677077" w:rsidRDefault="00677077" w:rsidP="00E0096E">
                            <w:pPr>
                              <w:rPr>
                                <w:rFonts w:ascii="Geogrotesque Regular" w:hAnsi="Geogrotesque Regular" w:cs="Arial"/>
                                <w:color w:val="A6A6A6" w:themeColor="background1" w:themeShade="A6"/>
                                <w:sz w:val="24"/>
                              </w:rPr>
                            </w:pPr>
                            <w:r w:rsidRPr="00360F47">
                              <w:rPr>
                                <w:rFonts w:ascii="Geogrotesque Regular" w:hAnsi="Geogrotesque Regular" w:cs="Arial"/>
                                <w:color w:val="000000" w:themeColor="text1"/>
                                <w:sz w:val="24"/>
                              </w:rPr>
                              <w:t>Socios Tecnológicos Asociados @</w:t>
                            </w:r>
                            <w:proofErr w:type="spellStart"/>
                            <w:r w:rsidRPr="00360F47">
                              <w:rPr>
                                <w:rFonts w:ascii="Geogrotesque Regular" w:hAnsi="Geogrotesque Regular" w:cs="Arial"/>
                                <w:color w:val="000000" w:themeColor="text1"/>
                                <w:sz w:val="24"/>
                              </w:rPr>
                              <w:t>asLAN</w:t>
                            </w:r>
                            <w:proofErr w:type="spellEnd"/>
                            <w:r w:rsidRPr="00360F47">
                              <w:rPr>
                                <w:rFonts w:ascii="Geogrotesque Regular" w:hAnsi="Geogrotesque Regular" w:cs="Arial"/>
                                <w:color w:val="000000" w:themeColor="text1"/>
                                <w:sz w:val="24"/>
                              </w:rPr>
                              <w:t xml:space="preserve"> </w:t>
                            </w:r>
                          </w:p>
                          <w:p w14:paraId="7E6C23FE" w14:textId="77777777" w:rsidR="00677077" w:rsidRPr="00E0096E" w:rsidRDefault="00677077" w:rsidP="00360F47">
                            <w:pPr>
                              <w:jc w:val="right"/>
                              <w:rPr>
                                <w:rFonts w:ascii="Geogrotesque Regular" w:hAnsi="Geogrotesque Regular" w:cs="Arial"/>
                                <w:color w:val="A6A6A6" w:themeColor="background1" w:themeShade="A6"/>
                                <w:sz w:val="24"/>
                              </w:rPr>
                            </w:pPr>
                            <w:r>
                              <w:rPr>
                                <w:rFonts w:ascii="Raleway" w:hAnsi="Raleway" w:cs="Segoe UI"/>
                                <w:noProof/>
                                <w:color w:val="0275D8"/>
                                <w:spacing w:val="15"/>
                                <w:lang w:eastAsia="es-ES"/>
                              </w:rPr>
                              <w:drawing>
                                <wp:inline distT="0" distB="0" distL="0" distR="0" wp14:anchorId="24EC336E" wp14:editId="147DDA55">
                                  <wp:extent cx="1015200" cy="169200"/>
                                  <wp:effectExtent l="0" t="0" r="0" b="2540"/>
                                  <wp:docPr id="2" name="Imagen 2" descr="https://aslan.es/wp-content/uploads/2018/01/dell-133x22.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lan.es/wp-content/uploads/2018/01/dell-133x22.png">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5200" cy="169200"/>
                                          </a:xfrm>
                                          <a:prstGeom prst="rect">
                                            <a:avLst/>
                                          </a:prstGeom>
                                          <a:noFill/>
                                          <a:ln>
                                            <a:noFill/>
                                          </a:ln>
                                        </pic:spPr>
                                      </pic:pic>
                                    </a:graphicData>
                                  </a:graphic>
                                </wp:inline>
                              </w:drawing>
                            </w:r>
                            <w:r>
                              <w:rPr>
                                <w:rFonts w:ascii="Geogrotesque Regular" w:hAnsi="Geogrotesque Regular" w:cs="Arial"/>
                                <w:color w:val="A6A6A6" w:themeColor="background1" w:themeShade="A6"/>
                                <w:sz w:val="24"/>
                              </w:rPr>
                              <w:t xml:space="preserve">  </w:t>
                            </w:r>
                            <w:r>
                              <w:rPr>
                                <w:rFonts w:ascii="Raleway" w:hAnsi="Raleway" w:cs="Segoe UI"/>
                                <w:noProof/>
                                <w:color w:val="0275D8"/>
                                <w:spacing w:val="15"/>
                                <w:lang w:eastAsia="es-ES"/>
                              </w:rPr>
                              <w:drawing>
                                <wp:inline distT="0" distB="0" distL="0" distR="0" wp14:anchorId="3B2D9A6A" wp14:editId="5F899C70">
                                  <wp:extent cx="1036800" cy="298800"/>
                                  <wp:effectExtent l="0" t="0" r="0" b="6350"/>
                                  <wp:docPr id="14" name="Imagen 14" descr="https://aslan.es/wp-content/uploads/2018/01/EQIX_itconic-133x39.pn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lan.es/wp-content/uploads/2018/01/EQIX_itconic-133x39.png">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800" cy="298800"/>
                                          </a:xfrm>
                                          <a:prstGeom prst="rect">
                                            <a:avLst/>
                                          </a:prstGeom>
                                          <a:noFill/>
                                          <a:ln>
                                            <a:noFill/>
                                          </a:ln>
                                        </pic:spPr>
                                      </pic:pic>
                                    </a:graphicData>
                                  </a:graphic>
                                </wp:inline>
                              </w:drawing>
                            </w:r>
                            <w:r>
                              <w:rPr>
                                <w:rFonts w:ascii="Geogrotesque Regular" w:hAnsi="Geogrotesque Regular" w:cs="Arial"/>
                                <w:color w:val="A6A6A6" w:themeColor="background1" w:themeShade="A6"/>
                                <w:sz w:val="24"/>
                              </w:rPr>
                              <w:t xml:space="preserve">  </w:t>
                            </w:r>
                            <w:r>
                              <w:rPr>
                                <w:rFonts w:ascii="Raleway" w:hAnsi="Raleway" w:cs="Segoe UI"/>
                                <w:noProof/>
                                <w:color w:val="0275D8"/>
                                <w:spacing w:val="15"/>
                                <w:lang w:eastAsia="es-ES"/>
                              </w:rPr>
                              <w:drawing>
                                <wp:inline distT="0" distB="0" distL="0" distR="0" wp14:anchorId="3D435CEA" wp14:editId="5C5049E2">
                                  <wp:extent cx="1008000" cy="252000"/>
                                  <wp:effectExtent l="0" t="0" r="1905" b="0"/>
                                  <wp:docPr id="15" name="Imagen 15" descr="https://aslan.es/wp-content/uploads/2018/01/Microsoft-1-133x33.pn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lan.es/wp-content/uploads/2018/01/Microsoft-1-133x33.png">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8000" cy="252000"/>
                                          </a:xfrm>
                                          <a:prstGeom prst="rect">
                                            <a:avLst/>
                                          </a:prstGeom>
                                          <a:noFill/>
                                          <a:ln>
                                            <a:noFill/>
                                          </a:ln>
                                        </pic:spPr>
                                      </pic:pic>
                                    </a:graphicData>
                                  </a:graphic>
                                </wp:inline>
                              </w:drawing>
                            </w:r>
                            <w:r>
                              <w:rPr>
                                <w:rFonts w:ascii="Raleway" w:hAnsi="Raleway" w:cs="Segoe UI"/>
                                <w:noProof/>
                                <w:color w:val="0275D8"/>
                                <w:spacing w:val="15"/>
                                <w:lang w:eastAsia="es-ES"/>
                              </w:rPr>
                              <w:drawing>
                                <wp:inline distT="0" distB="0" distL="0" distR="0" wp14:anchorId="0F2F4AE1" wp14:editId="2458632C">
                                  <wp:extent cx="1004400" cy="266400"/>
                                  <wp:effectExtent l="0" t="0" r="5715" b="635"/>
                                  <wp:docPr id="16" name="Imagen 16" descr="https://aslan.es/wp-content/uploads/2018/03/Symantec-133x35.pn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lan.es/wp-content/uploads/2018/03/Symantec-133x35.png">
                                            <a:hlinkClick r:id="rId17" tgtFrame="&quot;_sel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4400" cy="266400"/>
                                          </a:xfrm>
                                          <a:prstGeom prst="rect">
                                            <a:avLst/>
                                          </a:prstGeom>
                                          <a:noFill/>
                                          <a:ln>
                                            <a:noFill/>
                                          </a:ln>
                                        </pic:spPr>
                                      </pic:pic>
                                    </a:graphicData>
                                  </a:graphic>
                                </wp:inline>
                              </w:drawing>
                            </w:r>
                            <w:r>
                              <w:rPr>
                                <w:rFonts w:ascii="Geogrotesque Regular" w:hAnsi="Geogrotesque Regular" w:cs="Arial"/>
                                <w:color w:val="A6A6A6" w:themeColor="background1" w:themeShade="A6"/>
                                <w:sz w:val="24"/>
                              </w:rPr>
                              <w:t xml:space="preserve">  </w:t>
                            </w:r>
                            <w:r>
                              <w:rPr>
                                <w:rFonts w:ascii="Raleway" w:hAnsi="Raleway" w:cs="Segoe UI"/>
                                <w:noProof/>
                                <w:color w:val="0275D8"/>
                                <w:spacing w:val="15"/>
                                <w:lang w:eastAsia="es-ES"/>
                              </w:rPr>
                              <w:drawing>
                                <wp:inline distT="0" distB="0" distL="0" distR="0" wp14:anchorId="6DE142C2" wp14:editId="75CAFA05">
                                  <wp:extent cx="1004400" cy="198000"/>
                                  <wp:effectExtent l="0" t="0" r="5715" b="0"/>
                                  <wp:docPr id="17" name="Imagen 17" descr="https://aslan.es/wp-content/uploads/2018/05/Veritas-133x26.png">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lan.es/wp-content/uploads/2018/05/Veritas-133x26.png">
                                            <a:hlinkClick r:id="rId19" tgtFrame="&quot;_self&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4400" cy="198000"/>
                                          </a:xfrm>
                                          <a:prstGeom prst="rect">
                                            <a:avLst/>
                                          </a:prstGeom>
                                          <a:noFill/>
                                          <a:ln>
                                            <a:noFill/>
                                          </a:ln>
                                        </pic:spPr>
                                      </pic:pic>
                                    </a:graphicData>
                                  </a:graphic>
                                </wp:inline>
                              </w:drawing>
                            </w:r>
                            <w:r>
                              <w:rPr>
                                <w:rFonts w:ascii="Geogrotesque Regular" w:hAnsi="Geogrotesque Regular" w:cs="Arial"/>
                                <w:color w:val="A6A6A6" w:themeColor="background1" w:themeShade="A6"/>
                                <w:sz w:val="24"/>
                              </w:rPr>
                              <w:t xml:space="preserve">  </w:t>
                            </w:r>
                            <w:r>
                              <w:rPr>
                                <w:rFonts w:ascii="Raleway" w:hAnsi="Raleway" w:cs="Segoe UI"/>
                                <w:noProof/>
                                <w:color w:val="0275D8"/>
                                <w:spacing w:val="15"/>
                                <w:lang w:eastAsia="es-ES"/>
                              </w:rPr>
                              <w:drawing>
                                <wp:inline distT="0" distB="0" distL="0" distR="0" wp14:anchorId="06E6813D" wp14:editId="53F8B888">
                                  <wp:extent cx="1015200" cy="169200"/>
                                  <wp:effectExtent l="0" t="0" r="0" b="2540"/>
                                  <wp:docPr id="18" name="Imagen 18" descr="https://aslan.es/wp-content/uploads/2018/02/vmware-133x22.png">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slan.es/wp-content/uploads/2018/02/vmware-133x22.png">
                                            <a:hlinkClick r:id="rId21" tgtFrame="&quot;_self&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5200" cy="16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B8014" id="_x0000_t202" coordsize="21600,21600" o:spt="202" path="m,l,21600r21600,l21600,xe">
                <v:stroke joinstyle="miter"/>
                <v:path gradientshapeok="t" o:connecttype="rect"/>
              </v:shapetype>
              <v:shape id="Text Box 2" o:spid="_x0000_s1026" type="#_x0000_t202" style="position:absolute;margin-left:229.8pt;margin-top:9.5pt;width:269.4pt;height:81.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" strokecolor="#bfbfbf [2412]">
                <v:textbox>
                  <w:txbxContent>
                    <w:p w14:paraId="0AC68F17" w14:textId="77777777" w:rsidR="00677077" w:rsidRDefault="00677077" w:rsidP="00E0096E">
                      <w:pPr>
                        <w:rPr>
                          <w:rFonts w:ascii="Geogrotesque Regular" w:hAnsi="Geogrotesque Regular" w:cs="Arial"/>
                          <w:color w:val="A6A6A6" w:themeColor="background1" w:themeShade="A6"/>
                          <w:sz w:val="24"/>
                        </w:rPr>
                      </w:pPr>
                      <w:r w:rsidRPr="00360F47">
                        <w:rPr>
                          <w:rFonts w:ascii="Geogrotesque Regular" w:hAnsi="Geogrotesque Regular" w:cs="Arial"/>
                          <w:color w:val="000000" w:themeColor="text1"/>
                          <w:sz w:val="24"/>
                        </w:rPr>
                        <w:t>Socios Tecnológicos Asociados @</w:t>
                      </w:r>
                      <w:proofErr w:type="spellStart"/>
                      <w:r w:rsidRPr="00360F47">
                        <w:rPr>
                          <w:rFonts w:ascii="Geogrotesque Regular" w:hAnsi="Geogrotesque Regular" w:cs="Arial"/>
                          <w:color w:val="000000" w:themeColor="text1"/>
                          <w:sz w:val="24"/>
                        </w:rPr>
                        <w:t>asLAN</w:t>
                      </w:r>
                      <w:proofErr w:type="spellEnd"/>
                      <w:r w:rsidRPr="00360F47">
                        <w:rPr>
                          <w:rFonts w:ascii="Geogrotesque Regular" w:hAnsi="Geogrotesque Regular" w:cs="Arial"/>
                          <w:color w:val="000000" w:themeColor="text1"/>
                          <w:sz w:val="24"/>
                        </w:rPr>
                        <w:t xml:space="preserve"> </w:t>
                      </w:r>
                    </w:p>
                    <w:p w14:paraId="7E6C23FE" w14:textId="77777777" w:rsidR="00677077" w:rsidRPr="00E0096E" w:rsidRDefault="00677077" w:rsidP="00360F47">
                      <w:pPr>
                        <w:jc w:val="right"/>
                        <w:rPr>
                          <w:rFonts w:ascii="Geogrotesque Regular" w:hAnsi="Geogrotesque Regular" w:cs="Arial"/>
                          <w:color w:val="A6A6A6" w:themeColor="background1" w:themeShade="A6"/>
                          <w:sz w:val="24"/>
                        </w:rPr>
                      </w:pPr>
                      <w:r>
                        <w:rPr>
                          <w:rFonts w:ascii="Raleway" w:hAnsi="Raleway" w:cs="Segoe UI"/>
                          <w:noProof/>
                          <w:color w:val="0275D8"/>
                          <w:spacing w:val="15"/>
                          <w:lang w:eastAsia="es-ES"/>
                        </w:rPr>
                        <w:drawing>
                          <wp:inline distT="0" distB="0" distL="0" distR="0" wp14:anchorId="24EC336E" wp14:editId="147DDA55">
                            <wp:extent cx="1015200" cy="169200"/>
                            <wp:effectExtent l="0" t="0" r="0" b="2540"/>
                            <wp:docPr id="2" name="Imagen 2" descr="https://aslan.es/wp-content/uploads/2018/01/dell-133x22.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lan.es/wp-content/uploads/2018/01/dell-133x22.png">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5200" cy="169200"/>
                                    </a:xfrm>
                                    <a:prstGeom prst="rect">
                                      <a:avLst/>
                                    </a:prstGeom>
                                    <a:noFill/>
                                    <a:ln>
                                      <a:noFill/>
                                    </a:ln>
                                  </pic:spPr>
                                </pic:pic>
                              </a:graphicData>
                            </a:graphic>
                          </wp:inline>
                        </w:drawing>
                      </w:r>
                      <w:r>
                        <w:rPr>
                          <w:rFonts w:ascii="Geogrotesque Regular" w:hAnsi="Geogrotesque Regular" w:cs="Arial"/>
                          <w:color w:val="A6A6A6" w:themeColor="background1" w:themeShade="A6"/>
                          <w:sz w:val="24"/>
                        </w:rPr>
                        <w:t xml:space="preserve">  </w:t>
                      </w:r>
                      <w:r>
                        <w:rPr>
                          <w:rFonts w:ascii="Raleway" w:hAnsi="Raleway" w:cs="Segoe UI"/>
                          <w:noProof/>
                          <w:color w:val="0275D8"/>
                          <w:spacing w:val="15"/>
                          <w:lang w:eastAsia="es-ES"/>
                        </w:rPr>
                        <w:drawing>
                          <wp:inline distT="0" distB="0" distL="0" distR="0" wp14:anchorId="3B2D9A6A" wp14:editId="5F899C70">
                            <wp:extent cx="1036800" cy="298800"/>
                            <wp:effectExtent l="0" t="0" r="0" b="6350"/>
                            <wp:docPr id="14" name="Imagen 14" descr="https://aslan.es/wp-content/uploads/2018/01/EQIX_itconic-133x39.pn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lan.es/wp-content/uploads/2018/01/EQIX_itconic-133x39.png">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800" cy="298800"/>
                                    </a:xfrm>
                                    <a:prstGeom prst="rect">
                                      <a:avLst/>
                                    </a:prstGeom>
                                    <a:noFill/>
                                    <a:ln>
                                      <a:noFill/>
                                    </a:ln>
                                  </pic:spPr>
                                </pic:pic>
                              </a:graphicData>
                            </a:graphic>
                          </wp:inline>
                        </w:drawing>
                      </w:r>
                      <w:r>
                        <w:rPr>
                          <w:rFonts w:ascii="Geogrotesque Regular" w:hAnsi="Geogrotesque Regular" w:cs="Arial"/>
                          <w:color w:val="A6A6A6" w:themeColor="background1" w:themeShade="A6"/>
                          <w:sz w:val="24"/>
                        </w:rPr>
                        <w:t xml:space="preserve">  </w:t>
                      </w:r>
                      <w:r>
                        <w:rPr>
                          <w:rFonts w:ascii="Raleway" w:hAnsi="Raleway" w:cs="Segoe UI"/>
                          <w:noProof/>
                          <w:color w:val="0275D8"/>
                          <w:spacing w:val="15"/>
                          <w:lang w:eastAsia="es-ES"/>
                        </w:rPr>
                        <w:drawing>
                          <wp:inline distT="0" distB="0" distL="0" distR="0" wp14:anchorId="3D435CEA" wp14:editId="5C5049E2">
                            <wp:extent cx="1008000" cy="252000"/>
                            <wp:effectExtent l="0" t="0" r="1905" b="0"/>
                            <wp:docPr id="15" name="Imagen 15" descr="https://aslan.es/wp-content/uploads/2018/01/Microsoft-1-133x33.pn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lan.es/wp-content/uploads/2018/01/Microsoft-1-133x33.png">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8000" cy="252000"/>
                                    </a:xfrm>
                                    <a:prstGeom prst="rect">
                                      <a:avLst/>
                                    </a:prstGeom>
                                    <a:noFill/>
                                    <a:ln>
                                      <a:noFill/>
                                    </a:ln>
                                  </pic:spPr>
                                </pic:pic>
                              </a:graphicData>
                            </a:graphic>
                          </wp:inline>
                        </w:drawing>
                      </w:r>
                      <w:r>
                        <w:rPr>
                          <w:rFonts w:ascii="Raleway" w:hAnsi="Raleway" w:cs="Segoe UI"/>
                          <w:noProof/>
                          <w:color w:val="0275D8"/>
                          <w:spacing w:val="15"/>
                          <w:lang w:eastAsia="es-ES"/>
                        </w:rPr>
                        <w:drawing>
                          <wp:inline distT="0" distB="0" distL="0" distR="0" wp14:anchorId="0F2F4AE1" wp14:editId="2458632C">
                            <wp:extent cx="1004400" cy="266400"/>
                            <wp:effectExtent l="0" t="0" r="5715" b="635"/>
                            <wp:docPr id="16" name="Imagen 16" descr="https://aslan.es/wp-content/uploads/2018/03/Symantec-133x35.pn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lan.es/wp-content/uploads/2018/03/Symantec-133x35.png">
                                      <a:hlinkClick r:id="rId17" tgtFrame="&quot;_sel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4400" cy="266400"/>
                                    </a:xfrm>
                                    <a:prstGeom prst="rect">
                                      <a:avLst/>
                                    </a:prstGeom>
                                    <a:noFill/>
                                    <a:ln>
                                      <a:noFill/>
                                    </a:ln>
                                  </pic:spPr>
                                </pic:pic>
                              </a:graphicData>
                            </a:graphic>
                          </wp:inline>
                        </w:drawing>
                      </w:r>
                      <w:r>
                        <w:rPr>
                          <w:rFonts w:ascii="Geogrotesque Regular" w:hAnsi="Geogrotesque Regular" w:cs="Arial"/>
                          <w:color w:val="A6A6A6" w:themeColor="background1" w:themeShade="A6"/>
                          <w:sz w:val="24"/>
                        </w:rPr>
                        <w:t xml:space="preserve">  </w:t>
                      </w:r>
                      <w:r>
                        <w:rPr>
                          <w:rFonts w:ascii="Raleway" w:hAnsi="Raleway" w:cs="Segoe UI"/>
                          <w:noProof/>
                          <w:color w:val="0275D8"/>
                          <w:spacing w:val="15"/>
                          <w:lang w:eastAsia="es-ES"/>
                        </w:rPr>
                        <w:drawing>
                          <wp:inline distT="0" distB="0" distL="0" distR="0" wp14:anchorId="6DE142C2" wp14:editId="75CAFA05">
                            <wp:extent cx="1004400" cy="198000"/>
                            <wp:effectExtent l="0" t="0" r="5715" b="0"/>
                            <wp:docPr id="17" name="Imagen 17" descr="https://aslan.es/wp-content/uploads/2018/05/Veritas-133x26.png">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lan.es/wp-content/uploads/2018/05/Veritas-133x26.png">
                                      <a:hlinkClick r:id="rId19" tgtFrame="&quot;_self&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4400" cy="198000"/>
                                    </a:xfrm>
                                    <a:prstGeom prst="rect">
                                      <a:avLst/>
                                    </a:prstGeom>
                                    <a:noFill/>
                                    <a:ln>
                                      <a:noFill/>
                                    </a:ln>
                                  </pic:spPr>
                                </pic:pic>
                              </a:graphicData>
                            </a:graphic>
                          </wp:inline>
                        </w:drawing>
                      </w:r>
                      <w:r>
                        <w:rPr>
                          <w:rFonts w:ascii="Geogrotesque Regular" w:hAnsi="Geogrotesque Regular" w:cs="Arial"/>
                          <w:color w:val="A6A6A6" w:themeColor="background1" w:themeShade="A6"/>
                          <w:sz w:val="24"/>
                        </w:rPr>
                        <w:t xml:space="preserve">  </w:t>
                      </w:r>
                      <w:r>
                        <w:rPr>
                          <w:rFonts w:ascii="Raleway" w:hAnsi="Raleway" w:cs="Segoe UI"/>
                          <w:noProof/>
                          <w:color w:val="0275D8"/>
                          <w:spacing w:val="15"/>
                          <w:lang w:eastAsia="es-ES"/>
                        </w:rPr>
                        <w:drawing>
                          <wp:inline distT="0" distB="0" distL="0" distR="0" wp14:anchorId="06E6813D" wp14:editId="53F8B888">
                            <wp:extent cx="1015200" cy="169200"/>
                            <wp:effectExtent l="0" t="0" r="0" b="2540"/>
                            <wp:docPr id="18" name="Imagen 18" descr="https://aslan.es/wp-content/uploads/2018/02/vmware-133x22.png">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slan.es/wp-content/uploads/2018/02/vmware-133x22.png">
                                      <a:hlinkClick r:id="rId21" tgtFrame="&quot;_self&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5200" cy="169200"/>
                                    </a:xfrm>
                                    <a:prstGeom prst="rect">
                                      <a:avLst/>
                                    </a:prstGeom>
                                    <a:noFill/>
                                    <a:ln>
                                      <a:noFill/>
                                    </a:ln>
                                  </pic:spPr>
                                </pic:pic>
                              </a:graphicData>
                            </a:graphic>
                          </wp:inline>
                        </w:drawing>
                      </w:r>
                    </w:p>
                  </w:txbxContent>
                </v:textbox>
              </v:shape>
            </w:pict>
          </mc:Fallback>
        </mc:AlternateContent>
      </w:r>
      <w:r w:rsidRPr="00E25B4A">
        <w:rPr>
          <w:rFonts w:ascii="Geogrotesque Medium" w:hAnsi="Geogrotesque Medium" w:cs="Arial"/>
          <w:b/>
          <w:noProof/>
          <w:sz w:val="16"/>
          <w:lang w:eastAsia="es-ES"/>
        </w:rPr>
        <mc:AlternateContent>
          <mc:Choice Requires="wps">
            <w:drawing>
              <wp:anchor distT="0" distB="0" distL="114300" distR="114300" simplePos="0" relativeHeight="251597312" behindDoc="0" locked="0" layoutInCell="1" allowOverlap="1" wp14:anchorId="5C92A4B3" wp14:editId="00C55421">
                <wp:simplePos x="0" y="0"/>
                <wp:positionH relativeFrom="margin">
                  <wp:align>left</wp:align>
                </wp:positionH>
                <wp:positionV relativeFrom="paragraph">
                  <wp:posOffset>120817</wp:posOffset>
                </wp:positionV>
                <wp:extent cx="2675823" cy="1029903"/>
                <wp:effectExtent l="0" t="0" r="1079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23" cy="1029903"/>
                        </a:xfrm>
                        <a:prstGeom prst="rect">
                          <a:avLst/>
                        </a:prstGeom>
                        <a:solidFill>
                          <a:srgbClr val="FFFFFF"/>
                        </a:solidFill>
                        <a:ln w="9525">
                          <a:solidFill>
                            <a:schemeClr val="bg1">
                              <a:lumMod val="75000"/>
                            </a:schemeClr>
                          </a:solidFill>
                          <a:miter lim="800000"/>
                          <a:headEnd/>
                          <a:tailEnd/>
                        </a:ln>
                      </wps:spPr>
                      <wps:txbx>
                        <w:txbxContent>
                          <w:p w14:paraId="45EFEEE5" w14:textId="77777777" w:rsidR="00677077" w:rsidRDefault="00677077" w:rsidP="00E0096E">
                            <w:pPr>
                              <w:rPr>
                                <w:rFonts w:ascii="Geogrotesque Regular" w:hAnsi="Geogrotesque Regular" w:cs="Arial"/>
                                <w:sz w:val="24"/>
                              </w:rPr>
                            </w:pPr>
                            <w:r>
                              <w:rPr>
                                <w:rFonts w:ascii="Geogrotesque Regular" w:hAnsi="Geogrotesque Regular" w:cs="Arial"/>
                                <w:sz w:val="24"/>
                              </w:rPr>
                              <w:t>Mutua Universal, Mutua Colaboradora con la Seguridad Social nº10</w:t>
                            </w:r>
                          </w:p>
                          <w:p w14:paraId="20ACADD8" w14:textId="77777777" w:rsidR="00677077" w:rsidRDefault="00677077" w:rsidP="007B203F">
                            <w:pPr>
                              <w:jc w:val="center"/>
                              <w:rPr>
                                <w:rFonts w:ascii="Geogrotesque Regular" w:hAnsi="Geogrotesque Regular" w:cs="Arial"/>
                                <w:sz w:val="24"/>
                              </w:rPr>
                            </w:pPr>
                            <w:r>
                              <w:rPr>
                                <w:rFonts w:ascii="Arial" w:hAnsi="Arial" w:cs="Arial"/>
                                <w:noProof/>
                                <w:color w:val="999999"/>
                                <w:sz w:val="17"/>
                                <w:szCs w:val="17"/>
                                <w:lang w:eastAsia="es-ES"/>
                              </w:rPr>
                              <w:drawing>
                                <wp:inline distT="0" distB="0" distL="0" distR="0" wp14:anchorId="07CC1C2A" wp14:editId="3C613A2B">
                                  <wp:extent cx="1868805" cy="335789"/>
                                  <wp:effectExtent l="0" t="0" r="0" b="7620"/>
                                  <wp:docPr id="1" name="Imagen 1" descr="http://intranet.muniversal.es/opencms/export/sites/default/intranet/recursos/Recursos_Corporativos/galerias_rc/Logos/01_MU_Horizontal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intranet.muniversal.es/opencms/export/sites/default/intranet/recursos/Recursos_Corporativos/galerias_rc/Logos/01_MU_Horizontal_Norm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8805" cy="3357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2A4B3" id="_x0000_s1027" type="#_x0000_t202" style="position:absolute;margin-left:0;margin-top:9.5pt;width:210.7pt;height:81.1pt;z-index:251597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" strokecolor="#bfbfbf [2412]">
                <v:textbox>
                  <w:txbxContent>
                    <w:p w14:paraId="45EFEEE5" w14:textId="77777777" w:rsidR="00677077" w:rsidRDefault="00677077" w:rsidP="00E0096E">
                      <w:pPr>
                        <w:rPr>
                          <w:rFonts w:ascii="Geogrotesque Regular" w:hAnsi="Geogrotesque Regular" w:cs="Arial"/>
                          <w:sz w:val="24"/>
                        </w:rPr>
                      </w:pPr>
                      <w:r>
                        <w:rPr>
                          <w:rFonts w:ascii="Geogrotesque Regular" w:hAnsi="Geogrotesque Regular" w:cs="Arial"/>
                          <w:sz w:val="24"/>
                        </w:rPr>
                        <w:t>Mutua Universal, Mutua Colaboradora con la Seguridad Social nº10</w:t>
                      </w:r>
                    </w:p>
                    <w:p w14:paraId="20ACADD8" w14:textId="77777777" w:rsidR="00677077" w:rsidRDefault="00677077" w:rsidP="007B203F">
                      <w:pPr>
                        <w:jc w:val="center"/>
                        <w:rPr>
                          <w:rFonts w:ascii="Geogrotesque Regular" w:hAnsi="Geogrotesque Regular" w:cs="Arial"/>
                          <w:sz w:val="24"/>
                        </w:rPr>
                      </w:pPr>
                      <w:r>
                        <w:rPr>
                          <w:rFonts w:ascii="Arial" w:hAnsi="Arial" w:cs="Arial"/>
                          <w:noProof/>
                          <w:color w:val="999999"/>
                          <w:sz w:val="17"/>
                          <w:szCs w:val="17"/>
                          <w:lang w:eastAsia="es-ES"/>
                        </w:rPr>
                        <w:drawing>
                          <wp:inline distT="0" distB="0" distL="0" distR="0" wp14:anchorId="07CC1C2A" wp14:editId="3C613A2B">
                            <wp:extent cx="1868805" cy="335789"/>
                            <wp:effectExtent l="0" t="0" r="0" b="7620"/>
                            <wp:docPr id="1" name="Imagen 1" descr="http://intranet.muniversal.es/opencms/export/sites/default/intranet/recursos/Recursos_Corporativos/galerias_rc/Logos/01_MU_Horizontal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intranet.muniversal.es/opencms/export/sites/default/intranet/recursos/Recursos_Corporativos/galerias_rc/Logos/01_MU_Horizontal_Norm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8805" cy="335789"/>
                                    </a:xfrm>
                                    <a:prstGeom prst="rect">
                                      <a:avLst/>
                                    </a:prstGeom>
                                    <a:noFill/>
                                    <a:ln>
                                      <a:noFill/>
                                    </a:ln>
                                  </pic:spPr>
                                </pic:pic>
                              </a:graphicData>
                            </a:graphic>
                          </wp:inline>
                        </w:drawing>
                      </w:r>
                    </w:p>
                  </w:txbxContent>
                </v:textbox>
                <w10:wrap anchorx="margin"/>
              </v:shape>
            </w:pict>
          </mc:Fallback>
        </mc:AlternateContent>
      </w:r>
    </w:p>
    <w:p w14:paraId="1B588A6D" w14:textId="77777777" w:rsidR="00E0096E" w:rsidRDefault="00E0096E" w:rsidP="00F701AB">
      <w:pPr>
        <w:rPr>
          <w:rFonts w:ascii="Geogrotesque Medium" w:hAnsi="Geogrotesque Medium" w:cs="Arial"/>
          <w:b/>
          <w:sz w:val="24"/>
          <w:szCs w:val="26"/>
        </w:rPr>
      </w:pPr>
    </w:p>
    <w:p w14:paraId="2EC34141" w14:textId="77777777" w:rsidR="00E0096E" w:rsidRPr="00E25B4A" w:rsidRDefault="00E0096E" w:rsidP="00F701AB">
      <w:pPr>
        <w:rPr>
          <w:rFonts w:ascii="Geogrotesque Medium" w:hAnsi="Geogrotesque Medium" w:cs="Arial"/>
          <w:b/>
          <w:sz w:val="24"/>
          <w:szCs w:val="26"/>
        </w:rPr>
      </w:pPr>
    </w:p>
    <w:p w14:paraId="13AB234C" w14:textId="77777777" w:rsidR="00E0096E" w:rsidRDefault="00E0096E" w:rsidP="002A00C3">
      <w:pPr>
        <w:tabs>
          <w:tab w:val="left" w:pos="709"/>
          <w:tab w:val="left" w:pos="2835"/>
        </w:tabs>
        <w:spacing w:line="360" w:lineRule="auto"/>
        <w:rPr>
          <w:rFonts w:ascii="Geogrotesque Medium" w:hAnsi="Geogrotesque Medium" w:cs="Arial"/>
          <w:b/>
          <w:sz w:val="24"/>
          <w:szCs w:val="26"/>
        </w:rPr>
      </w:pPr>
    </w:p>
    <w:p w14:paraId="2775D56E" w14:textId="77777777" w:rsidR="00260848" w:rsidRDefault="00260848" w:rsidP="002A00C3">
      <w:pPr>
        <w:tabs>
          <w:tab w:val="left" w:pos="709"/>
          <w:tab w:val="left" w:pos="2835"/>
        </w:tabs>
        <w:spacing w:line="360" w:lineRule="auto"/>
        <w:rPr>
          <w:rFonts w:ascii="Geogrotesque Medium" w:hAnsi="Geogrotesque Medium" w:cs="Arial"/>
          <w:b/>
          <w:sz w:val="24"/>
          <w:szCs w:val="26"/>
        </w:rPr>
      </w:pPr>
    </w:p>
    <w:p w14:paraId="6E89A6FD" w14:textId="77777777" w:rsidR="00E0096E" w:rsidRDefault="000C4C2C" w:rsidP="002A00C3">
      <w:pPr>
        <w:tabs>
          <w:tab w:val="left" w:pos="709"/>
          <w:tab w:val="left" w:pos="2835"/>
        </w:tabs>
        <w:spacing w:line="360" w:lineRule="auto"/>
        <w:rPr>
          <w:rFonts w:ascii="Geogrotesque Medium" w:hAnsi="Geogrotesque Medium" w:cs="Arial"/>
          <w:b/>
          <w:sz w:val="24"/>
          <w:szCs w:val="26"/>
        </w:rPr>
      </w:pPr>
      <w:r>
        <w:rPr>
          <w:rFonts w:ascii="Geogrotesque Medium" w:hAnsi="Geogrotesque Medium"/>
          <w:b/>
          <w:caps/>
          <w:noProof/>
          <w:color w:val="2A6FAE"/>
          <w:sz w:val="26"/>
          <w:szCs w:val="26"/>
          <w:lang w:eastAsia="es-ES"/>
        </w:rPr>
        <w:drawing>
          <wp:anchor distT="0" distB="0" distL="114300" distR="114300" simplePos="0" relativeHeight="251655680" behindDoc="0" locked="0" layoutInCell="1" allowOverlap="1" wp14:anchorId="2D391516" wp14:editId="01EAAF16">
            <wp:simplePos x="0" y="0"/>
            <wp:positionH relativeFrom="column">
              <wp:posOffset>-192405</wp:posOffset>
            </wp:positionH>
            <wp:positionV relativeFrom="paragraph">
              <wp:posOffset>289902</wp:posOffset>
            </wp:positionV>
            <wp:extent cx="497205" cy="284480"/>
            <wp:effectExtent l="0" t="0" r="0" b="1270"/>
            <wp:wrapNone/>
            <wp:docPr id="7" name="Imagen 7" descr="C:\Users\ana\AppData\Local\Microsoft\Windows\INetCache\Content.Word\Triangulo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ppData\Local\Microsoft\Windows\INetCache\Content.Word\Triangulos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8236F" w14:textId="77777777" w:rsidR="000C4C2C" w:rsidRPr="007E76BB" w:rsidRDefault="000C4C2C" w:rsidP="00170278">
      <w:pPr>
        <w:pStyle w:val="Prrafodelista"/>
        <w:ind w:left="360" w:firstLine="348"/>
        <w:jc w:val="both"/>
        <w:rPr>
          <w:rFonts w:ascii="Geogrotesque Medium" w:hAnsi="Geogrotesque Medium" w:cs="Arial"/>
          <w:b/>
          <w:color w:val="1F2D4C"/>
          <w:sz w:val="24"/>
          <w:szCs w:val="26"/>
        </w:rPr>
      </w:pPr>
      <w:r w:rsidRPr="007E76BB">
        <w:rPr>
          <w:rFonts w:ascii="Geogrotesque Medium" w:hAnsi="Geogrotesque Medium"/>
          <w:b/>
          <w:caps/>
          <w:noProof/>
          <w:color w:val="1F2D4C"/>
          <w:sz w:val="26"/>
          <w:szCs w:val="26"/>
          <w:lang w:eastAsia="es-ES"/>
        </w:rPr>
        <w:t>ANTECEDENTES/PROBLEMÁTICA</w:t>
      </w:r>
      <w:r w:rsidRPr="007E76BB">
        <w:rPr>
          <w:rFonts w:ascii="Geogrotesque Medium" w:hAnsi="Geogrotesque Medium" w:cs="Arial"/>
          <w:b/>
          <w:color w:val="1F2D4C"/>
          <w:sz w:val="24"/>
          <w:szCs w:val="26"/>
        </w:rPr>
        <w:t xml:space="preserve"> </w:t>
      </w:r>
    </w:p>
    <w:p w14:paraId="4BD425FA" w14:textId="77777777" w:rsidR="000C4C2C" w:rsidRPr="000C4C2C" w:rsidRDefault="000C4C2C" w:rsidP="00DC188A">
      <w:pPr>
        <w:shd w:val="clear" w:color="auto" w:fill="FFFFFF" w:themeFill="background1"/>
        <w:tabs>
          <w:tab w:val="left" w:pos="709"/>
          <w:tab w:val="left" w:pos="2835"/>
        </w:tabs>
        <w:spacing w:line="360" w:lineRule="auto"/>
        <w:jc w:val="both"/>
        <w:rPr>
          <w:rFonts w:ascii="Geogrotesque Medium" w:hAnsi="Geogrotesque Medium" w:cs="Arial"/>
          <w:b/>
          <w:sz w:val="24"/>
          <w:szCs w:val="26"/>
        </w:rPr>
      </w:pPr>
    </w:p>
    <w:p w14:paraId="24C1BAB1" w14:textId="77777777" w:rsidR="001A033E" w:rsidRPr="00DC188A" w:rsidRDefault="007B203F" w:rsidP="00DC188A">
      <w:pPr>
        <w:shd w:val="clear" w:color="auto" w:fill="FFFFFF" w:themeFill="background1"/>
        <w:jc w:val="both"/>
        <w:rPr>
          <w:rFonts w:cstheme="minorHAnsi"/>
          <w:sz w:val="24"/>
          <w:szCs w:val="26"/>
        </w:rPr>
      </w:pPr>
      <w:r w:rsidRPr="00DC188A">
        <w:rPr>
          <w:rFonts w:cstheme="minorHAnsi"/>
          <w:sz w:val="24"/>
          <w:szCs w:val="26"/>
        </w:rPr>
        <w:t>Mutua Universal, Mugenat, Mutua Colaboradora con la Seguridad Social, núm. 10, es una asociación voluntaria de empresas que, sin ánimo de lucro, se constituye legalmente como colaboradora de la Seguridad Social con la responsabilidad mancomunada de las empresas asociadas.</w:t>
      </w:r>
      <w:r w:rsidR="001A033E" w:rsidRPr="00DC188A">
        <w:rPr>
          <w:rFonts w:cstheme="minorHAnsi"/>
          <w:sz w:val="24"/>
          <w:szCs w:val="26"/>
        </w:rPr>
        <w:t xml:space="preserve"> </w:t>
      </w:r>
    </w:p>
    <w:p w14:paraId="3723EE18" w14:textId="77777777" w:rsidR="001A033E" w:rsidRPr="00DC188A" w:rsidRDefault="001A033E" w:rsidP="00DC188A">
      <w:pPr>
        <w:shd w:val="clear" w:color="auto" w:fill="FFFFFF" w:themeFill="background1"/>
        <w:jc w:val="both"/>
        <w:rPr>
          <w:rFonts w:cstheme="minorHAnsi"/>
          <w:sz w:val="24"/>
          <w:szCs w:val="26"/>
        </w:rPr>
      </w:pPr>
    </w:p>
    <w:p w14:paraId="7871E7BB" w14:textId="45797778" w:rsidR="007B203F" w:rsidRPr="00983AE4" w:rsidRDefault="007B203F" w:rsidP="00DC188A">
      <w:pPr>
        <w:shd w:val="clear" w:color="auto" w:fill="FFFFFF" w:themeFill="background1"/>
        <w:jc w:val="both"/>
        <w:rPr>
          <w:rFonts w:cstheme="minorHAnsi"/>
          <w:sz w:val="24"/>
          <w:szCs w:val="26"/>
        </w:rPr>
      </w:pPr>
      <w:r w:rsidRPr="00DC188A">
        <w:rPr>
          <w:rFonts w:cstheme="minorHAnsi"/>
          <w:sz w:val="24"/>
          <w:szCs w:val="26"/>
        </w:rPr>
        <w:t>Nuestra misión es velar por la salud y el bienestar de nuestros mutualistas y sus trabajadores, gestionando los servicios y las prestaciones sanitarias y económicas con rigurosidad, excelencia, comprometidos con la sociedad y la sostenibilidad del sistema público Estatal.</w:t>
      </w:r>
    </w:p>
    <w:p w14:paraId="5FE8FD40" w14:textId="0848651B" w:rsidR="006C78D0" w:rsidRPr="00983AE4" w:rsidRDefault="006C78D0" w:rsidP="00DC188A">
      <w:pPr>
        <w:shd w:val="clear" w:color="auto" w:fill="FFFFFF" w:themeFill="background1"/>
        <w:spacing w:line="240" w:lineRule="auto"/>
        <w:jc w:val="both"/>
        <w:rPr>
          <w:rFonts w:cstheme="minorHAnsi"/>
          <w:sz w:val="24"/>
          <w:szCs w:val="26"/>
        </w:rPr>
      </w:pPr>
    </w:p>
    <w:p w14:paraId="393AA980" w14:textId="53B4C3B0" w:rsidR="00923300" w:rsidRPr="00983AE4" w:rsidRDefault="00923300" w:rsidP="00DC188A">
      <w:pPr>
        <w:shd w:val="clear" w:color="auto" w:fill="FFFFFF" w:themeFill="background1"/>
        <w:jc w:val="both"/>
        <w:rPr>
          <w:rFonts w:cstheme="minorHAnsi"/>
          <w:sz w:val="24"/>
          <w:szCs w:val="26"/>
        </w:rPr>
      </w:pPr>
      <w:r w:rsidRPr="00983AE4">
        <w:rPr>
          <w:rFonts w:cstheme="minorHAnsi"/>
          <w:sz w:val="24"/>
          <w:szCs w:val="26"/>
        </w:rPr>
        <w:t>La transformación digital debe cambiar la manera como nos relacionamos con nuestros usuarios clave y, todo ello implica una reorientación continua de toda la organización hacia un nuevo modelo relacional dando respuesta a las necesidades de información, tramitación, asesoramiento y servicios de una forma sencilla, rápida, participativa, transparente, personalizada y multicanal ofreciendo una experiencia única y personalizada.</w:t>
      </w:r>
    </w:p>
    <w:p w14:paraId="1A85750F" w14:textId="77777777" w:rsidR="00923300" w:rsidRPr="00983AE4" w:rsidRDefault="00923300" w:rsidP="00DC188A">
      <w:pPr>
        <w:spacing w:line="240" w:lineRule="auto"/>
        <w:jc w:val="both"/>
        <w:rPr>
          <w:rFonts w:cstheme="minorHAnsi"/>
          <w:sz w:val="24"/>
          <w:szCs w:val="26"/>
        </w:rPr>
      </w:pPr>
    </w:p>
    <w:p w14:paraId="10C4CB05" w14:textId="4BC70EF2" w:rsidR="00404506" w:rsidRDefault="00923300" w:rsidP="00DC188A">
      <w:pPr>
        <w:spacing w:line="240" w:lineRule="auto"/>
        <w:jc w:val="both"/>
        <w:rPr>
          <w:rFonts w:cstheme="minorHAnsi"/>
          <w:sz w:val="24"/>
          <w:szCs w:val="26"/>
        </w:rPr>
      </w:pPr>
      <w:r w:rsidRPr="00983AE4">
        <w:rPr>
          <w:rFonts w:cstheme="minorHAnsi"/>
          <w:sz w:val="24"/>
          <w:szCs w:val="26"/>
        </w:rPr>
        <w:t>Los hábitos digitales en nuestra sociedad han impactado en todos los segmentos de edad, incorporando en nuestro día a día el uso de aplicaciones y dispositivo</w:t>
      </w:r>
      <w:r w:rsidR="00471864">
        <w:rPr>
          <w:rFonts w:cstheme="minorHAnsi"/>
          <w:sz w:val="24"/>
          <w:szCs w:val="26"/>
        </w:rPr>
        <w:t>s digitales, especialmente los S</w:t>
      </w:r>
      <w:r w:rsidR="00471864" w:rsidRPr="00983AE4">
        <w:rPr>
          <w:rFonts w:cstheme="minorHAnsi"/>
          <w:sz w:val="24"/>
          <w:szCs w:val="26"/>
        </w:rPr>
        <w:t>martphone</w:t>
      </w:r>
      <w:r w:rsidR="00471864">
        <w:rPr>
          <w:rFonts w:cstheme="minorHAnsi"/>
          <w:sz w:val="24"/>
          <w:szCs w:val="26"/>
        </w:rPr>
        <w:t>s</w:t>
      </w:r>
      <w:r w:rsidRPr="00983AE4">
        <w:rPr>
          <w:rFonts w:cstheme="minorHAnsi"/>
          <w:sz w:val="24"/>
          <w:szCs w:val="26"/>
        </w:rPr>
        <w:t xml:space="preserve"> y </w:t>
      </w:r>
      <w:proofErr w:type="spellStart"/>
      <w:r w:rsidR="00471864" w:rsidRPr="00983AE4">
        <w:rPr>
          <w:rFonts w:cstheme="minorHAnsi"/>
          <w:sz w:val="24"/>
          <w:szCs w:val="26"/>
        </w:rPr>
        <w:t>Tablet</w:t>
      </w:r>
      <w:r w:rsidR="00471864">
        <w:rPr>
          <w:rFonts w:cstheme="minorHAnsi"/>
          <w:sz w:val="24"/>
          <w:szCs w:val="26"/>
        </w:rPr>
        <w:t>s</w:t>
      </w:r>
      <w:proofErr w:type="spellEnd"/>
      <w:r w:rsidRPr="00983AE4">
        <w:rPr>
          <w:rFonts w:cstheme="minorHAnsi"/>
          <w:sz w:val="24"/>
          <w:szCs w:val="26"/>
        </w:rPr>
        <w:t>. S</w:t>
      </w:r>
      <w:r w:rsidR="006C78D0" w:rsidRPr="00983AE4">
        <w:rPr>
          <w:rFonts w:cstheme="minorHAnsi"/>
          <w:sz w:val="24"/>
          <w:szCs w:val="26"/>
        </w:rPr>
        <w:t xml:space="preserve">i nos centramos solo en nuestro público objetivo, </w:t>
      </w:r>
      <w:r w:rsidR="00E80EF6" w:rsidRPr="00983AE4">
        <w:rPr>
          <w:rFonts w:cstheme="minorHAnsi"/>
          <w:sz w:val="24"/>
          <w:szCs w:val="26"/>
        </w:rPr>
        <w:t xml:space="preserve">población activa con </w:t>
      </w:r>
      <w:r w:rsidR="006C78D0" w:rsidRPr="00983AE4">
        <w:rPr>
          <w:rFonts w:cstheme="minorHAnsi"/>
          <w:sz w:val="24"/>
          <w:szCs w:val="26"/>
        </w:rPr>
        <w:t>edades comprendidas entre 18 y 65 años, nos damos cuenta que la gran mayoría de nuestros usuarios pot</w:t>
      </w:r>
      <w:r w:rsidR="00471864">
        <w:rPr>
          <w:rFonts w:cstheme="minorHAnsi"/>
          <w:sz w:val="24"/>
          <w:szCs w:val="26"/>
        </w:rPr>
        <w:t>enciales usan mayoritariamente I</w:t>
      </w:r>
      <w:r w:rsidR="006C78D0" w:rsidRPr="00983AE4">
        <w:rPr>
          <w:rFonts w:cstheme="minorHAnsi"/>
          <w:sz w:val="24"/>
          <w:szCs w:val="26"/>
        </w:rPr>
        <w:t>nternet</w:t>
      </w:r>
      <w:r w:rsidR="007F39ED">
        <w:rPr>
          <w:rFonts w:cstheme="minorHAnsi"/>
          <w:sz w:val="24"/>
          <w:szCs w:val="26"/>
        </w:rPr>
        <w:t>.</w:t>
      </w:r>
    </w:p>
    <w:p w14:paraId="5D92ACE1" w14:textId="77777777" w:rsidR="00404506" w:rsidRDefault="00404506" w:rsidP="00404506">
      <w:pPr>
        <w:spacing w:line="240" w:lineRule="auto"/>
        <w:jc w:val="both"/>
        <w:rPr>
          <w:rFonts w:cstheme="minorHAnsi"/>
          <w:sz w:val="24"/>
          <w:szCs w:val="26"/>
        </w:rPr>
      </w:pPr>
    </w:p>
    <w:p w14:paraId="0E17D9DD" w14:textId="285EC81F" w:rsidR="00404506" w:rsidRDefault="00404506" w:rsidP="00404506">
      <w:pPr>
        <w:spacing w:line="240" w:lineRule="auto"/>
        <w:jc w:val="both"/>
        <w:rPr>
          <w:rFonts w:cstheme="minorHAnsi"/>
          <w:sz w:val="24"/>
          <w:szCs w:val="26"/>
        </w:rPr>
      </w:pPr>
      <w:r>
        <w:rPr>
          <w:rFonts w:cstheme="minorHAnsi"/>
          <w:sz w:val="24"/>
          <w:szCs w:val="26"/>
        </w:rPr>
        <w:t xml:space="preserve">En este contexto, se sitúa en su epicentro al paciente, que ahora gracias al acceso a Internet y a la información, también ha evolucionado para convertirse en un paciente experto, consumidor de salud. Así pues, en el marco de una sociedad hiperconectada e </w:t>
      </w:r>
      <w:proofErr w:type="spellStart"/>
      <w:r>
        <w:rPr>
          <w:rFonts w:cstheme="minorHAnsi"/>
          <w:sz w:val="24"/>
          <w:szCs w:val="26"/>
        </w:rPr>
        <w:t>hiperinformada</w:t>
      </w:r>
      <w:proofErr w:type="spellEnd"/>
      <w:r>
        <w:rPr>
          <w:rFonts w:cstheme="minorHAnsi"/>
          <w:sz w:val="24"/>
          <w:szCs w:val="26"/>
        </w:rPr>
        <w:t>, el paciente toma consciencia de su salud, se siente responsable de ella, y tiene la necesidad de acceder de forma inmediata a médicos, resultados y centros asistenciales, así como optimizar el tiempo en la gestión de sus trámites. Se trata de un empoderamiento del paciente que pasa de un rol pasivo a un rol proactivo, implicándose en la toma de decisiones.</w:t>
      </w:r>
    </w:p>
    <w:p w14:paraId="6B903E1A" w14:textId="77777777" w:rsidR="00404506" w:rsidRPr="00983AE4" w:rsidRDefault="00404506" w:rsidP="00404506">
      <w:pPr>
        <w:spacing w:line="240" w:lineRule="auto"/>
        <w:jc w:val="both"/>
        <w:rPr>
          <w:rFonts w:cstheme="minorHAnsi"/>
          <w:sz w:val="24"/>
          <w:szCs w:val="26"/>
        </w:rPr>
      </w:pPr>
    </w:p>
    <w:p w14:paraId="302CF5FD" w14:textId="3A2BD4A8" w:rsidR="006C78D0" w:rsidRPr="00983AE4" w:rsidRDefault="006C78D0" w:rsidP="00404506">
      <w:pPr>
        <w:spacing w:line="240" w:lineRule="auto"/>
        <w:jc w:val="both"/>
        <w:rPr>
          <w:rFonts w:cstheme="minorHAnsi"/>
          <w:sz w:val="24"/>
          <w:szCs w:val="26"/>
        </w:rPr>
      </w:pPr>
      <w:r w:rsidRPr="00983AE4">
        <w:rPr>
          <w:rFonts w:cstheme="minorHAnsi"/>
          <w:sz w:val="24"/>
          <w:szCs w:val="26"/>
        </w:rPr>
        <w:t xml:space="preserve">Por tanto, disponer de un canal de comunicación digital </w:t>
      </w:r>
      <w:r w:rsidR="00E80EF6" w:rsidRPr="00983AE4">
        <w:rPr>
          <w:rFonts w:cstheme="minorHAnsi"/>
          <w:sz w:val="24"/>
          <w:szCs w:val="26"/>
        </w:rPr>
        <w:t xml:space="preserve">personalizado y multicanal, </w:t>
      </w:r>
      <w:r w:rsidR="00854FB7">
        <w:rPr>
          <w:rFonts w:cstheme="minorHAnsi"/>
          <w:sz w:val="24"/>
          <w:szCs w:val="26"/>
        </w:rPr>
        <w:t xml:space="preserve">con los pacientes y trabajadores protegidos, </w:t>
      </w:r>
      <w:r w:rsidR="00854FB7" w:rsidRPr="00983AE4">
        <w:rPr>
          <w:rFonts w:cstheme="minorHAnsi"/>
          <w:sz w:val="24"/>
          <w:szCs w:val="26"/>
        </w:rPr>
        <w:t>que les permita consultar y gestionar sus procesos asistenciales y de prestaciones, así como realizar sus trámites,</w:t>
      </w:r>
      <w:r w:rsidR="00854FB7">
        <w:rPr>
          <w:rFonts w:cstheme="minorHAnsi"/>
          <w:sz w:val="24"/>
          <w:szCs w:val="26"/>
        </w:rPr>
        <w:t xml:space="preserve"> desde cualquier lugar y en cualquier momento y, </w:t>
      </w:r>
      <w:r w:rsidRPr="00983AE4">
        <w:rPr>
          <w:rFonts w:cstheme="minorHAnsi"/>
          <w:sz w:val="24"/>
          <w:szCs w:val="26"/>
        </w:rPr>
        <w:t>garantizando la seguridad y confidencialidad de sus datos</w:t>
      </w:r>
      <w:r w:rsidR="00923300" w:rsidRPr="00983AE4">
        <w:rPr>
          <w:rFonts w:cstheme="minorHAnsi"/>
          <w:sz w:val="24"/>
          <w:szCs w:val="26"/>
        </w:rPr>
        <w:t>,</w:t>
      </w:r>
      <w:r w:rsidRPr="00983AE4">
        <w:rPr>
          <w:rFonts w:cstheme="minorHAnsi"/>
          <w:sz w:val="24"/>
          <w:szCs w:val="26"/>
        </w:rPr>
        <w:t xml:space="preserve"> es un objetivo estratégico de la entidad.</w:t>
      </w:r>
    </w:p>
    <w:p w14:paraId="19C9BD82" w14:textId="6B77DB4C" w:rsidR="00E80EF6" w:rsidRPr="00983AE4" w:rsidRDefault="00E80EF6" w:rsidP="006C78D0">
      <w:pPr>
        <w:spacing w:line="240" w:lineRule="auto"/>
        <w:jc w:val="both"/>
        <w:rPr>
          <w:rFonts w:cstheme="minorHAnsi"/>
          <w:sz w:val="24"/>
          <w:szCs w:val="26"/>
        </w:rPr>
      </w:pPr>
    </w:p>
    <w:p w14:paraId="6700DF03" w14:textId="77777777" w:rsidR="000C4C2C" w:rsidRPr="000C4C2C" w:rsidRDefault="000C4C2C" w:rsidP="00170278">
      <w:pPr>
        <w:tabs>
          <w:tab w:val="left" w:pos="709"/>
          <w:tab w:val="left" w:pos="2835"/>
        </w:tabs>
        <w:spacing w:line="360" w:lineRule="auto"/>
        <w:jc w:val="both"/>
        <w:rPr>
          <w:rFonts w:ascii="Geogrotesque Medium" w:hAnsi="Geogrotesque Medium" w:cs="Arial"/>
          <w:b/>
          <w:sz w:val="24"/>
          <w:szCs w:val="26"/>
        </w:rPr>
      </w:pPr>
      <w:r>
        <w:rPr>
          <w:rFonts w:ascii="Geogrotesque Medium" w:hAnsi="Geogrotesque Medium"/>
          <w:b/>
          <w:caps/>
          <w:noProof/>
          <w:color w:val="2A6FAE"/>
          <w:sz w:val="26"/>
          <w:szCs w:val="26"/>
          <w:lang w:eastAsia="es-ES"/>
        </w:rPr>
        <w:drawing>
          <wp:anchor distT="0" distB="0" distL="114300" distR="114300" simplePos="0" relativeHeight="251633152" behindDoc="0" locked="0" layoutInCell="1" allowOverlap="1" wp14:anchorId="234B7F8D" wp14:editId="226907ED">
            <wp:simplePos x="0" y="0"/>
            <wp:positionH relativeFrom="column">
              <wp:posOffset>-191135</wp:posOffset>
            </wp:positionH>
            <wp:positionV relativeFrom="paragraph">
              <wp:posOffset>263232</wp:posOffset>
            </wp:positionV>
            <wp:extent cx="497205" cy="284480"/>
            <wp:effectExtent l="0" t="0" r="0" b="1270"/>
            <wp:wrapNone/>
            <wp:docPr id="9" name="Imagen 9" descr="C:\Users\ana\AppData\Local\Microsoft\Windows\INetCache\Content.Word\Triangulo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ppData\Local\Microsoft\Windows\INetCache\Content.Word\Triangulos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2C">
        <w:rPr>
          <w:rFonts w:ascii="Geogrotesque Medium" w:hAnsi="Geogrotesque Medium" w:cs="Arial"/>
          <w:b/>
          <w:sz w:val="24"/>
          <w:szCs w:val="26"/>
        </w:rPr>
        <w:tab/>
      </w:r>
    </w:p>
    <w:p w14:paraId="2778656F" w14:textId="77777777" w:rsidR="000C4C2C" w:rsidRPr="000C4C2C" w:rsidRDefault="000C4C2C" w:rsidP="00170278">
      <w:pPr>
        <w:pStyle w:val="Prrafodelista"/>
        <w:ind w:left="360" w:firstLine="348"/>
        <w:jc w:val="both"/>
        <w:rPr>
          <w:rFonts w:ascii="Geogrotesque Medium" w:hAnsi="Geogrotesque Medium" w:cs="Arial"/>
          <w:b/>
          <w:sz w:val="24"/>
          <w:szCs w:val="26"/>
        </w:rPr>
      </w:pPr>
      <w:r>
        <w:rPr>
          <w:rFonts w:ascii="Geogrotesque Medium" w:hAnsi="Geogrotesque Medium" w:cs="Arial"/>
          <w:b/>
          <w:sz w:val="24"/>
          <w:szCs w:val="26"/>
        </w:rPr>
        <w:t xml:space="preserve"> </w:t>
      </w:r>
      <w:r w:rsidR="009F1735">
        <w:rPr>
          <w:rFonts w:ascii="Geogrotesque Medium" w:hAnsi="Geogrotesque Medium" w:cs="Arial"/>
          <w:b/>
          <w:sz w:val="24"/>
          <w:szCs w:val="26"/>
        </w:rPr>
        <w:t xml:space="preserve">RETOS - </w:t>
      </w:r>
      <w:r w:rsidRPr="007E76BB">
        <w:rPr>
          <w:rFonts w:ascii="Geogrotesque Medium" w:hAnsi="Geogrotesque Medium"/>
          <w:b/>
          <w:caps/>
          <w:noProof/>
          <w:color w:val="1F2D4C"/>
          <w:sz w:val="26"/>
          <w:szCs w:val="26"/>
          <w:lang w:eastAsia="es-ES"/>
        </w:rPr>
        <w:t>OBJETIVOS PERSEGUIDOS</w:t>
      </w:r>
    </w:p>
    <w:p w14:paraId="72C1D963" w14:textId="77777777" w:rsidR="00872760" w:rsidRDefault="00872760" w:rsidP="00C854B6">
      <w:pPr>
        <w:autoSpaceDE w:val="0"/>
        <w:autoSpaceDN w:val="0"/>
        <w:adjustRightInd w:val="0"/>
        <w:spacing w:line="240" w:lineRule="auto"/>
        <w:jc w:val="both"/>
        <w:rPr>
          <w:rFonts w:cstheme="minorHAnsi"/>
          <w:highlight w:val="yellow"/>
        </w:rPr>
      </w:pPr>
    </w:p>
    <w:p w14:paraId="39022B23" w14:textId="37E78BA4" w:rsidR="00C854B6" w:rsidRPr="00983AE4" w:rsidRDefault="00C854B6" w:rsidP="00C854B6">
      <w:pPr>
        <w:autoSpaceDE w:val="0"/>
        <w:autoSpaceDN w:val="0"/>
        <w:adjustRightInd w:val="0"/>
        <w:spacing w:line="240" w:lineRule="auto"/>
        <w:jc w:val="both"/>
        <w:rPr>
          <w:rFonts w:cstheme="minorHAnsi"/>
          <w:sz w:val="24"/>
          <w:szCs w:val="26"/>
        </w:rPr>
      </w:pPr>
      <w:r w:rsidRPr="00983AE4">
        <w:rPr>
          <w:rFonts w:cstheme="minorHAnsi"/>
          <w:sz w:val="24"/>
          <w:szCs w:val="26"/>
        </w:rPr>
        <w:t xml:space="preserve">El principal reto era el diseño de una plataforma de relación digital, canal de comunicación colaborativo entre pacientes y Mutua Universal para facilitar la interacción, fomentando la e-administración </w:t>
      </w:r>
      <w:r w:rsidR="00DC188A">
        <w:rPr>
          <w:rFonts w:cstheme="minorHAnsi"/>
          <w:sz w:val="24"/>
          <w:szCs w:val="26"/>
        </w:rPr>
        <w:t xml:space="preserve">y la e- salud, </w:t>
      </w:r>
      <w:r w:rsidRPr="00983AE4">
        <w:rPr>
          <w:rFonts w:cstheme="minorHAnsi"/>
          <w:sz w:val="24"/>
          <w:szCs w:val="26"/>
        </w:rPr>
        <w:t>mediante soluciones digitales con todas las funcionalidades que aseguren una prestación eficiente de</w:t>
      </w:r>
      <w:r w:rsidR="00D37D71" w:rsidRPr="00983AE4">
        <w:rPr>
          <w:rFonts w:cstheme="minorHAnsi"/>
          <w:sz w:val="24"/>
          <w:szCs w:val="26"/>
        </w:rPr>
        <w:t xml:space="preserve"> servicios digitales. </w:t>
      </w:r>
    </w:p>
    <w:p w14:paraId="1ED5C0D7" w14:textId="0953C19D" w:rsidR="00801A89" w:rsidRPr="00983AE4" w:rsidRDefault="00801A89" w:rsidP="00C854B6">
      <w:pPr>
        <w:autoSpaceDE w:val="0"/>
        <w:autoSpaceDN w:val="0"/>
        <w:adjustRightInd w:val="0"/>
        <w:spacing w:line="240" w:lineRule="auto"/>
        <w:jc w:val="both"/>
        <w:rPr>
          <w:rFonts w:cstheme="minorHAnsi"/>
          <w:sz w:val="24"/>
          <w:szCs w:val="26"/>
        </w:rPr>
      </w:pPr>
    </w:p>
    <w:p w14:paraId="003BE1B9" w14:textId="770C9212" w:rsidR="00801A89" w:rsidRPr="00983AE4" w:rsidRDefault="00801A89" w:rsidP="00801A89">
      <w:pPr>
        <w:autoSpaceDE w:val="0"/>
        <w:autoSpaceDN w:val="0"/>
        <w:adjustRightInd w:val="0"/>
        <w:spacing w:line="240" w:lineRule="auto"/>
        <w:jc w:val="both"/>
        <w:rPr>
          <w:rFonts w:cstheme="minorHAnsi"/>
          <w:sz w:val="24"/>
          <w:szCs w:val="26"/>
        </w:rPr>
      </w:pPr>
      <w:r w:rsidRPr="00983AE4">
        <w:rPr>
          <w:rFonts w:cstheme="minorHAnsi"/>
          <w:sz w:val="24"/>
          <w:szCs w:val="26"/>
        </w:rPr>
        <w:t xml:space="preserve">Para ello, en </w:t>
      </w:r>
      <w:r w:rsidR="00DC188A" w:rsidRPr="00983AE4">
        <w:rPr>
          <w:rFonts w:cstheme="minorHAnsi"/>
          <w:sz w:val="24"/>
          <w:szCs w:val="26"/>
        </w:rPr>
        <w:t>junio</w:t>
      </w:r>
      <w:r w:rsidRPr="00983AE4">
        <w:rPr>
          <w:rFonts w:cstheme="minorHAnsi"/>
          <w:sz w:val="24"/>
          <w:szCs w:val="26"/>
        </w:rPr>
        <w:t xml:space="preserve"> de 2017 se implantó el “Portal paciente–Mutua Universal”, un portal que permite </w:t>
      </w:r>
      <w:r w:rsidR="00DC188A">
        <w:rPr>
          <w:rFonts w:cstheme="minorHAnsi"/>
          <w:sz w:val="24"/>
          <w:szCs w:val="26"/>
        </w:rPr>
        <w:t xml:space="preserve">empoderar a nuestros </w:t>
      </w:r>
      <w:r w:rsidRPr="00983AE4">
        <w:rPr>
          <w:rFonts w:cstheme="minorHAnsi"/>
          <w:sz w:val="24"/>
          <w:szCs w:val="26"/>
        </w:rPr>
        <w:t xml:space="preserve">pacientes y </w:t>
      </w:r>
      <w:r w:rsidR="00854FB7">
        <w:rPr>
          <w:rFonts w:cstheme="minorHAnsi"/>
          <w:sz w:val="24"/>
          <w:szCs w:val="26"/>
        </w:rPr>
        <w:t>trabajadores protegidos</w:t>
      </w:r>
      <w:r w:rsidRPr="00983AE4">
        <w:rPr>
          <w:rFonts w:cstheme="minorHAnsi"/>
          <w:sz w:val="24"/>
          <w:szCs w:val="26"/>
        </w:rPr>
        <w:t xml:space="preserve"> de Mutua Universal </w:t>
      </w:r>
      <w:r w:rsidR="00DC188A">
        <w:rPr>
          <w:rFonts w:cstheme="minorHAnsi"/>
          <w:sz w:val="24"/>
          <w:szCs w:val="26"/>
        </w:rPr>
        <w:t xml:space="preserve">al poder </w:t>
      </w:r>
      <w:r w:rsidRPr="00983AE4">
        <w:rPr>
          <w:rFonts w:cstheme="minorHAnsi"/>
          <w:sz w:val="24"/>
          <w:szCs w:val="26"/>
        </w:rPr>
        <w:t xml:space="preserve">consultar, interactuar y realizar gestiones vía </w:t>
      </w:r>
      <w:r w:rsidR="00471864">
        <w:rPr>
          <w:rFonts w:cstheme="minorHAnsi"/>
          <w:sz w:val="24"/>
          <w:szCs w:val="26"/>
        </w:rPr>
        <w:t>Internet</w:t>
      </w:r>
      <w:r w:rsidRPr="00983AE4">
        <w:rPr>
          <w:rFonts w:cstheme="minorHAnsi"/>
          <w:sz w:val="24"/>
          <w:szCs w:val="26"/>
        </w:rPr>
        <w:t xml:space="preserve"> con sus procesos asistenciales y/o de prestaciones. El paciente dispone de toda la información relevante y en tiempo real para la toma de decisiones</w:t>
      </w:r>
      <w:r w:rsidR="00DC188A">
        <w:rPr>
          <w:rFonts w:cstheme="minorHAnsi"/>
          <w:sz w:val="24"/>
          <w:szCs w:val="26"/>
        </w:rPr>
        <w:t xml:space="preserve">. </w:t>
      </w:r>
      <w:r w:rsidRPr="00983AE4">
        <w:rPr>
          <w:rFonts w:cstheme="minorHAnsi"/>
          <w:sz w:val="24"/>
          <w:szCs w:val="26"/>
        </w:rPr>
        <w:t>Todo ello permite agilizar los procesos de gestión, los trámites asociados y las decisiones que se deriven del análisis de la información.</w:t>
      </w:r>
    </w:p>
    <w:p w14:paraId="144F1934" w14:textId="19BA3FC4" w:rsidR="00801A89" w:rsidRPr="00983AE4" w:rsidRDefault="00801A89" w:rsidP="00801A89">
      <w:pPr>
        <w:autoSpaceDE w:val="0"/>
        <w:autoSpaceDN w:val="0"/>
        <w:adjustRightInd w:val="0"/>
        <w:spacing w:line="240" w:lineRule="auto"/>
        <w:jc w:val="both"/>
        <w:rPr>
          <w:rFonts w:cstheme="minorHAnsi"/>
          <w:highlight w:val="yellow"/>
        </w:rPr>
      </w:pPr>
    </w:p>
    <w:p w14:paraId="73CC2425" w14:textId="1A260764" w:rsidR="00D37D71" w:rsidRPr="00983AE4" w:rsidRDefault="00D37D71" w:rsidP="00D37D71">
      <w:pPr>
        <w:autoSpaceDE w:val="0"/>
        <w:autoSpaceDN w:val="0"/>
        <w:adjustRightInd w:val="0"/>
        <w:spacing w:line="240" w:lineRule="auto"/>
        <w:jc w:val="both"/>
        <w:rPr>
          <w:rFonts w:cstheme="minorHAnsi"/>
          <w:color w:val="000000"/>
        </w:rPr>
      </w:pPr>
      <w:r w:rsidRPr="00983AE4">
        <w:rPr>
          <w:rFonts w:cstheme="minorHAnsi"/>
          <w:sz w:val="24"/>
          <w:szCs w:val="26"/>
        </w:rPr>
        <w:t xml:space="preserve">El “Portal paciente–Mutua Universal” dispone de </w:t>
      </w:r>
      <w:r w:rsidR="00923300" w:rsidRPr="00983AE4">
        <w:rPr>
          <w:rFonts w:cstheme="minorHAnsi"/>
          <w:sz w:val="24"/>
          <w:szCs w:val="26"/>
        </w:rPr>
        <w:t>soluciones</w:t>
      </w:r>
      <w:r w:rsidRPr="00983AE4">
        <w:rPr>
          <w:rFonts w:cstheme="minorHAnsi"/>
          <w:sz w:val="24"/>
          <w:szCs w:val="26"/>
        </w:rPr>
        <w:t xml:space="preserve"> digitales que permiten cumplir con los objetivos marcados. Se destacan las siguientes funcionalidades</w:t>
      </w:r>
      <w:r w:rsidRPr="00983AE4">
        <w:rPr>
          <w:rFonts w:cstheme="minorHAnsi"/>
          <w:color w:val="000000"/>
        </w:rPr>
        <w:t>:</w:t>
      </w:r>
    </w:p>
    <w:p w14:paraId="746E6743" w14:textId="4A7C7983" w:rsidR="00F40717" w:rsidRPr="00983AE4" w:rsidRDefault="00F40717" w:rsidP="00D37D71">
      <w:pPr>
        <w:autoSpaceDE w:val="0"/>
        <w:autoSpaceDN w:val="0"/>
        <w:adjustRightInd w:val="0"/>
        <w:spacing w:line="240" w:lineRule="auto"/>
        <w:jc w:val="both"/>
        <w:rPr>
          <w:rFonts w:cstheme="minorHAnsi"/>
          <w:color w:val="000000"/>
        </w:rPr>
      </w:pPr>
    </w:p>
    <w:p w14:paraId="10553831" w14:textId="77777777" w:rsidR="00D37D71" w:rsidRPr="00983AE4" w:rsidRDefault="00D37D71" w:rsidP="00D37D71">
      <w:pPr>
        <w:autoSpaceDE w:val="0"/>
        <w:autoSpaceDN w:val="0"/>
        <w:adjustRightInd w:val="0"/>
        <w:spacing w:line="240" w:lineRule="auto"/>
        <w:jc w:val="both"/>
        <w:rPr>
          <w:rFonts w:cstheme="minorHAnsi"/>
          <w:color w:val="000000"/>
          <w:u w:val="single"/>
        </w:rPr>
      </w:pPr>
      <w:r w:rsidRPr="00983AE4">
        <w:rPr>
          <w:rFonts w:cstheme="minorHAnsi"/>
          <w:color w:val="000000"/>
          <w:u w:val="single"/>
        </w:rPr>
        <w:t>ACCESO Y SEGURIDAD</w:t>
      </w:r>
    </w:p>
    <w:p w14:paraId="3059642D" w14:textId="6787282A" w:rsidR="00D37D71" w:rsidRPr="00983AE4" w:rsidRDefault="00D37D71" w:rsidP="00D37D71">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Acceso</w:t>
      </w:r>
      <w:r w:rsidR="004033C5" w:rsidRPr="00983AE4">
        <w:rPr>
          <w:rFonts w:cstheme="minorHAnsi"/>
          <w:sz w:val="24"/>
          <w:szCs w:val="26"/>
        </w:rPr>
        <w:t xml:space="preserve"> a la zona privada</w:t>
      </w:r>
      <w:r w:rsidRPr="00983AE4">
        <w:rPr>
          <w:rFonts w:cstheme="minorHAnsi"/>
          <w:sz w:val="24"/>
          <w:szCs w:val="26"/>
        </w:rPr>
        <w:t xml:space="preserve"> por parte de l</w:t>
      </w:r>
      <w:r w:rsidR="009A76B9" w:rsidRPr="00983AE4">
        <w:rPr>
          <w:rFonts w:cstheme="minorHAnsi"/>
          <w:sz w:val="24"/>
          <w:szCs w:val="26"/>
        </w:rPr>
        <w:t>os</w:t>
      </w:r>
      <w:r w:rsidR="00854FB7">
        <w:rPr>
          <w:rFonts w:cstheme="minorHAnsi"/>
          <w:sz w:val="24"/>
          <w:szCs w:val="26"/>
        </w:rPr>
        <w:t xml:space="preserve"> usuarios (pacientes y</w:t>
      </w:r>
      <w:r w:rsidR="009A76B9" w:rsidRPr="00983AE4">
        <w:rPr>
          <w:rFonts w:cstheme="minorHAnsi"/>
          <w:sz w:val="24"/>
          <w:szCs w:val="26"/>
        </w:rPr>
        <w:t xml:space="preserve"> </w:t>
      </w:r>
      <w:r w:rsidR="00854FB7">
        <w:rPr>
          <w:rFonts w:cstheme="minorHAnsi"/>
          <w:sz w:val="24"/>
          <w:szCs w:val="26"/>
        </w:rPr>
        <w:t>t</w:t>
      </w:r>
      <w:r w:rsidR="009A76B9" w:rsidRPr="00983AE4">
        <w:rPr>
          <w:rFonts w:cstheme="minorHAnsi"/>
          <w:sz w:val="24"/>
          <w:szCs w:val="26"/>
        </w:rPr>
        <w:t>rabajadores protegidos</w:t>
      </w:r>
      <w:r w:rsidR="00854FB7">
        <w:rPr>
          <w:rFonts w:cstheme="minorHAnsi"/>
          <w:sz w:val="24"/>
          <w:szCs w:val="26"/>
        </w:rPr>
        <w:t>)</w:t>
      </w:r>
      <w:r w:rsidRPr="00983AE4">
        <w:rPr>
          <w:rFonts w:cstheme="minorHAnsi"/>
          <w:sz w:val="24"/>
          <w:szCs w:val="26"/>
        </w:rPr>
        <w:t xml:space="preserve"> mediante usuario y clave personal</w:t>
      </w:r>
      <w:r w:rsidR="001A63D9">
        <w:rPr>
          <w:rFonts w:cstheme="minorHAnsi"/>
          <w:sz w:val="24"/>
          <w:szCs w:val="26"/>
        </w:rPr>
        <w:t>.</w:t>
      </w:r>
    </w:p>
    <w:p w14:paraId="6A94E14E" w14:textId="471CC200" w:rsidR="00D37D71" w:rsidRPr="00983AE4" w:rsidRDefault="00D37D71" w:rsidP="00D37D71">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Aplicación muy intuitiva (sin formación ni manual de usuario). Diseñada para facilitar su uso y proporcionar una muy buena experiencia de usuario (UX)</w:t>
      </w:r>
      <w:r w:rsidR="001A63D9">
        <w:rPr>
          <w:rFonts w:cstheme="minorHAnsi"/>
          <w:sz w:val="24"/>
          <w:szCs w:val="26"/>
        </w:rPr>
        <w:t>.</w:t>
      </w:r>
    </w:p>
    <w:p w14:paraId="38F9AA00" w14:textId="3676C337" w:rsidR="00D37D71" w:rsidRDefault="00D37D71" w:rsidP="00D37D71">
      <w:pPr>
        <w:autoSpaceDE w:val="0"/>
        <w:autoSpaceDN w:val="0"/>
        <w:adjustRightInd w:val="0"/>
        <w:spacing w:line="240" w:lineRule="auto"/>
        <w:jc w:val="both"/>
        <w:rPr>
          <w:rFonts w:cstheme="minorHAnsi"/>
          <w:color w:val="000000"/>
          <w:u w:val="single"/>
        </w:rPr>
      </w:pPr>
    </w:p>
    <w:p w14:paraId="7EDDBDD5" w14:textId="77777777" w:rsidR="00854FB7" w:rsidRPr="00983AE4" w:rsidRDefault="00854FB7" w:rsidP="00854FB7">
      <w:pPr>
        <w:autoSpaceDE w:val="0"/>
        <w:autoSpaceDN w:val="0"/>
        <w:adjustRightInd w:val="0"/>
        <w:spacing w:line="240" w:lineRule="auto"/>
        <w:jc w:val="both"/>
        <w:rPr>
          <w:rFonts w:cstheme="minorHAnsi"/>
          <w:color w:val="000000"/>
          <w:u w:val="single"/>
        </w:rPr>
      </w:pPr>
      <w:r w:rsidRPr="00983AE4">
        <w:rPr>
          <w:rFonts w:cstheme="minorHAnsi"/>
          <w:color w:val="000000"/>
          <w:u w:val="single"/>
        </w:rPr>
        <w:t xml:space="preserve">CONSULTA ON LINE. </w:t>
      </w:r>
      <w:proofErr w:type="spellStart"/>
      <w:r w:rsidRPr="00983AE4">
        <w:rPr>
          <w:rFonts w:cstheme="minorHAnsi"/>
          <w:color w:val="000000"/>
          <w:u w:val="single"/>
        </w:rPr>
        <w:t>eConsulta</w:t>
      </w:r>
      <w:proofErr w:type="spellEnd"/>
    </w:p>
    <w:p w14:paraId="1BC88D04" w14:textId="354B65AC" w:rsidR="00854FB7" w:rsidRDefault="00854FB7" w:rsidP="00854FB7">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Canal de comunicación bidireccional (Chat asíncrono) integrado en la solución, entre pacientes y personal asistencial de Mutua Universal para consultas sanitarias digitales. En cualquier momento del proceso se puede consultar con el equipo asistencial, cómodamente y sin desplazamientos. Se trata de una solución web integrada en el Portal paciente</w:t>
      </w:r>
      <w:r w:rsidR="001A63D9">
        <w:rPr>
          <w:rFonts w:cstheme="minorHAnsi"/>
          <w:sz w:val="24"/>
          <w:szCs w:val="26"/>
        </w:rPr>
        <w:t>.</w:t>
      </w:r>
    </w:p>
    <w:p w14:paraId="20003C3A" w14:textId="69D1990A" w:rsidR="00854FB7" w:rsidRDefault="00854FB7" w:rsidP="00854FB7">
      <w:pPr>
        <w:autoSpaceDE w:val="0"/>
        <w:autoSpaceDN w:val="0"/>
        <w:adjustRightInd w:val="0"/>
        <w:spacing w:line="240" w:lineRule="auto"/>
        <w:jc w:val="both"/>
        <w:rPr>
          <w:rFonts w:cstheme="minorHAnsi"/>
          <w:sz w:val="24"/>
          <w:szCs w:val="26"/>
        </w:rPr>
      </w:pPr>
    </w:p>
    <w:p w14:paraId="0EA0A0A3" w14:textId="77777777" w:rsidR="00854FB7" w:rsidRPr="00983AE4" w:rsidRDefault="00854FB7" w:rsidP="00854FB7">
      <w:pPr>
        <w:autoSpaceDE w:val="0"/>
        <w:autoSpaceDN w:val="0"/>
        <w:adjustRightInd w:val="0"/>
        <w:spacing w:line="240" w:lineRule="auto"/>
        <w:jc w:val="both"/>
        <w:rPr>
          <w:rFonts w:cstheme="minorHAnsi"/>
          <w:color w:val="000000"/>
          <w:u w:val="single"/>
        </w:rPr>
      </w:pPr>
      <w:r w:rsidRPr="00983AE4">
        <w:rPr>
          <w:rFonts w:cstheme="minorHAnsi"/>
          <w:color w:val="000000"/>
          <w:u w:val="single"/>
        </w:rPr>
        <w:lastRenderedPageBreak/>
        <w:t>VISUALIZACIÓN Y DESCARGA DE IMÁGENES DIAGNÓSTICAS</w:t>
      </w:r>
    </w:p>
    <w:p w14:paraId="433F3E38" w14:textId="28885200" w:rsidR="00854FB7" w:rsidRPr="00983AE4" w:rsidRDefault="00854FB7" w:rsidP="00854FB7">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Acceso y visualización de imágenes radiológicas almacenadas en el PACS de Mutua Universal, mediante un visor integrado en el portal paciente</w:t>
      </w:r>
      <w:r w:rsidR="001A63D9">
        <w:rPr>
          <w:rFonts w:cstheme="minorHAnsi"/>
          <w:sz w:val="24"/>
          <w:szCs w:val="26"/>
        </w:rPr>
        <w:t>.</w:t>
      </w:r>
    </w:p>
    <w:p w14:paraId="6C42BC3D" w14:textId="10BE8DAA" w:rsidR="00854FB7" w:rsidRPr="00983AE4" w:rsidRDefault="00854FB7" w:rsidP="00854FB7">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Descarga</w:t>
      </w:r>
      <w:r>
        <w:rPr>
          <w:rFonts w:cstheme="minorHAnsi"/>
          <w:sz w:val="24"/>
          <w:szCs w:val="26"/>
        </w:rPr>
        <w:t xml:space="preserve"> en local de las imágenes consultadas</w:t>
      </w:r>
      <w:r w:rsidR="001A63D9">
        <w:rPr>
          <w:rFonts w:cstheme="minorHAnsi"/>
          <w:sz w:val="24"/>
          <w:szCs w:val="26"/>
        </w:rPr>
        <w:t>.</w:t>
      </w:r>
      <w:r>
        <w:rPr>
          <w:rFonts w:cstheme="minorHAnsi"/>
          <w:sz w:val="24"/>
          <w:szCs w:val="26"/>
        </w:rPr>
        <w:t xml:space="preserve"> </w:t>
      </w:r>
    </w:p>
    <w:p w14:paraId="573C5E74" w14:textId="77777777" w:rsidR="00854FB7" w:rsidRPr="00983AE4" w:rsidRDefault="00854FB7" w:rsidP="00854FB7">
      <w:pPr>
        <w:pStyle w:val="Prrafodelista"/>
        <w:numPr>
          <w:ilvl w:val="0"/>
          <w:numId w:val="18"/>
        </w:numPr>
        <w:autoSpaceDE w:val="0"/>
        <w:autoSpaceDN w:val="0"/>
        <w:adjustRightInd w:val="0"/>
        <w:spacing w:line="240" w:lineRule="auto"/>
        <w:ind w:left="360"/>
        <w:jc w:val="both"/>
        <w:rPr>
          <w:rFonts w:cstheme="minorHAnsi"/>
          <w:sz w:val="24"/>
          <w:szCs w:val="26"/>
        </w:rPr>
      </w:pPr>
      <w:r>
        <w:rPr>
          <w:rFonts w:cstheme="minorHAnsi"/>
          <w:sz w:val="24"/>
          <w:szCs w:val="26"/>
        </w:rPr>
        <w:t>Otras f</w:t>
      </w:r>
      <w:r w:rsidRPr="00983AE4">
        <w:rPr>
          <w:rFonts w:cstheme="minorHAnsi"/>
          <w:sz w:val="24"/>
          <w:szCs w:val="26"/>
        </w:rPr>
        <w:t>uncionalidades</w:t>
      </w:r>
      <w:r>
        <w:rPr>
          <w:rFonts w:cstheme="minorHAnsi"/>
          <w:sz w:val="24"/>
          <w:szCs w:val="26"/>
        </w:rPr>
        <w:t>:</w:t>
      </w:r>
    </w:p>
    <w:p w14:paraId="4200705E" w14:textId="77777777" w:rsidR="00854FB7" w:rsidRPr="00983AE4" w:rsidRDefault="00854FB7" w:rsidP="00854FB7">
      <w:pPr>
        <w:pStyle w:val="Prrafodelista"/>
        <w:numPr>
          <w:ilvl w:val="0"/>
          <w:numId w:val="29"/>
        </w:numPr>
        <w:autoSpaceDE w:val="0"/>
        <w:autoSpaceDN w:val="0"/>
        <w:adjustRightInd w:val="0"/>
        <w:spacing w:line="240" w:lineRule="auto"/>
        <w:jc w:val="both"/>
        <w:rPr>
          <w:rFonts w:cstheme="minorHAnsi"/>
          <w:sz w:val="24"/>
          <w:szCs w:val="26"/>
        </w:rPr>
      </w:pPr>
      <w:r w:rsidRPr="00983AE4">
        <w:rPr>
          <w:rFonts w:cstheme="minorHAnsi"/>
          <w:sz w:val="24"/>
          <w:szCs w:val="26"/>
        </w:rPr>
        <w:t xml:space="preserve">herramientas de visualización tales como zoom, traslación, rotación, espejo, etc. </w:t>
      </w:r>
    </w:p>
    <w:p w14:paraId="25E39307" w14:textId="77777777" w:rsidR="00854FB7" w:rsidRPr="00983AE4" w:rsidRDefault="00854FB7" w:rsidP="00854FB7">
      <w:pPr>
        <w:pStyle w:val="Prrafodelista"/>
        <w:numPr>
          <w:ilvl w:val="0"/>
          <w:numId w:val="29"/>
        </w:numPr>
        <w:autoSpaceDE w:val="0"/>
        <w:autoSpaceDN w:val="0"/>
        <w:adjustRightInd w:val="0"/>
        <w:spacing w:line="240" w:lineRule="auto"/>
        <w:jc w:val="both"/>
        <w:rPr>
          <w:rFonts w:cstheme="minorHAnsi"/>
          <w:sz w:val="24"/>
          <w:szCs w:val="26"/>
        </w:rPr>
      </w:pPr>
      <w:r w:rsidRPr="00983AE4">
        <w:rPr>
          <w:rFonts w:cstheme="minorHAnsi"/>
          <w:sz w:val="24"/>
          <w:szCs w:val="26"/>
        </w:rPr>
        <w:t>herramientas de control de la ventana de visualización para el ajuste de los valores visibles (densidad, frecuencia, etc.).</w:t>
      </w:r>
    </w:p>
    <w:p w14:paraId="268C34F5" w14:textId="794D670E" w:rsidR="00854FB7" w:rsidRPr="00983AE4" w:rsidRDefault="00854FB7" w:rsidP="00854FB7">
      <w:pPr>
        <w:pStyle w:val="Prrafodelista"/>
        <w:numPr>
          <w:ilvl w:val="0"/>
          <w:numId w:val="29"/>
        </w:numPr>
        <w:autoSpaceDE w:val="0"/>
        <w:autoSpaceDN w:val="0"/>
        <w:adjustRightInd w:val="0"/>
        <w:spacing w:line="240" w:lineRule="auto"/>
        <w:jc w:val="both"/>
        <w:rPr>
          <w:rFonts w:cstheme="minorHAnsi"/>
          <w:sz w:val="24"/>
          <w:szCs w:val="26"/>
        </w:rPr>
      </w:pPr>
      <w:r w:rsidRPr="00983AE4">
        <w:rPr>
          <w:rFonts w:cstheme="minorHAnsi"/>
          <w:sz w:val="24"/>
          <w:szCs w:val="26"/>
        </w:rPr>
        <w:t>Además, también permite realizar anotaciones y mediciones de distancias y ángulos</w:t>
      </w:r>
      <w:r w:rsidR="001A63D9">
        <w:rPr>
          <w:rFonts w:cstheme="minorHAnsi"/>
          <w:sz w:val="24"/>
          <w:szCs w:val="26"/>
        </w:rPr>
        <w:t>.</w:t>
      </w:r>
    </w:p>
    <w:p w14:paraId="28E9063A" w14:textId="28728749" w:rsidR="00854FB7" w:rsidRDefault="00854FB7" w:rsidP="00854FB7">
      <w:pPr>
        <w:autoSpaceDE w:val="0"/>
        <w:autoSpaceDN w:val="0"/>
        <w:adjustRightInd w:val="0"/>
        <w:spacing w:line="240" w:lineRule="auto"/>
        <w:jc w:val="both"/>
        <w:rPr>
          <w:rFonts w:cstheme="minorHAnsi"/>
          <w:sz w:val="24"/>
          <w:szCs w:val="26"/>
        </w:rPr>
      </w:pPr>
    </w:p>
    <w:p w14:paraId="012FD4AB" w14:textId="77777777" w:rsidR="00854FB7" w:rsidRPr="00983AE4" w:rsidRDefault="00854FB7" w:rsidP="00854FB7">
      <w:pPr>
        <w:autoSpaceDE w:val="0"/>
        <w:autoSpaceDN w:val="0"/>
        <w:adjustRightInd w:val="0"/>
        <w:spacing w:line="240" w:lineRule="auto"/>
        <w:jc w:val="both"/>
        <w:rPr>
          <w:rFonts w:cstheme="minorHAnsi"/>
          <w:color w:val="000000"/>
          <w:u w:val="single"/>
        </w:rPr>
      </w:pPr>
      <w:r w:rsidRPr="00983AE4">
        <w:rPr>
          <w:rFonts w:cstheme="minorHAnsi"/>
          <w:color w:val="000000"/>
          <w:u w:val="single"/>
        </w:rPr>
        <w:t>TRÁMITES:</w:t>
      </w:r>
    </w:p>
    <w:p w14:paraId="22FE66E2" w14:textId="29777C0C" w:rsidR="00854FB7" w:rsidRPr="00983AE4" w:rsidRDefault="00854FB7" w:rsidP="00854FB7">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 xml:space="preserve">Sistema de citas </w:t>
      </w:r>
      <w:r>
        <w:rPr>
          <w:rFonts w:cstheme="minorHAnsi"/>
          <w:sz w:val="24"/>
          <w:szCs w:val="26"/>
        </w:rPr>
        <w:t>online</w:t>
      </w:r>
      <w:r w:rsidRPr="00983AE4">
        <w:rPr>
          <w:rFonts w:cstheme="minorHAnsi"/>
          <w:sz w:val="24"/>
          <w:szCs w:val="26"/>
        </w:rPr>
        <w:t>. Gestión de citas programadas: modificación de las citas médicas, sin esperas ni desplazamientos</w:t>
      </w:r>
      <w:r w:rsidR="001A63D9">
        <w:rPr>
          <w:rFonts w:cstheme="minorHAnsi"/>
          <w:sz w:val="24"/>
          <w:szCs w:val="26"/>
        </w:rPr>
        <w:t>.</w:t>
      </w:r>
    </w:p>
    <w:p w14:paraId="14BDBFE0" w14:textId="67DEAADA" w:rsidR="00854FB7" w:rsidRPr="00983AE4" w:rsidRDefault="00854FB7" w:rsidP="00854FB7">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Descarga de informes de pruebas diagnósticas</w:t>
      </w:r>
      <w:r w:rsidR="001A63D9">
        <w:rPr>
          <w:rFonts w:cstheme="minorHAnsi"/>
          <w:sz w:val="24"/>
          <w:szCs w:val="26"/>
        </w:rPr>
        <w:t>.</w:t>
      </w:r>
    </w:p>
    <w:p w14:paraId="4CBCC71F" w14:textId="77777777" w:rsidR="00854FB7" w:rsidRPr="00854FB7" w:rsidRDefault="00854FB7" w:rsidP="00854FB7">
      <w:pPr>
        <w:autoSpaceDE w:val="0"/>
        <w:autoSpaceDN w:val="0"/>
        <w:adjustRightInd w:val="0"/>
        <w:spacing w:line="240" w:lineRule="auto"/>
        <w:jc w:val="both"/>
        <w:rPr>
          <w:rFonts w:cstheme="minorHAnsi"/>
          <w:sz w:val="24"/>
          <w:szCs w:val="26"/>
        </w:rPr>
      </w:pPr>
    </w:p>
    <w:p w14:paraId="246FE5B5" w14:textId="0BFF9CB3" w:rsidR="00D37D71" w:rsidRPr="00983AE4" w:rsidRDefault="004033C5" w:rsidP="00C854B6">
      <w:pPr>
        <w:autoSpaceDE w:val="0"/>
        <w:autoSpaceDN w:val="0"/>
        <w:adjustRightInd w:val="0"/>
        <w:spacing w:line="240" w:lineRule="auto"/>
        <w:jc w:val="both"/>
        <w:rPr>
          <w:rFonts w:cstheme="minorHAnsi"/>
          <w:color w:val="000000"/>
          <w:u w:val="single"/>
        </w:rPr>
      </w:pPr>
      <w:r w:rsidRPr="00983AE4">
        <w:rPr>
          <w:rFonts w:cstheme="minorHAnsi"/>
          <w:color w:val="000000"/>
          <w:u w:val="single"/>
        </w:rPr>
        <w:t xml:space="preserve">CONSULTA: </w:t>
      </w:r>
    </w:p>
    <w:p w14:paraId="2EC85A68" w14:textId="644D6CDF" w:rsidR="00807B07" w:rsidRPr="00983AE4" w:rsidRDefault="00807B07" w:rsidP="004033C5">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 xml:space="preserve">Agenda. </w:t>
      </w:r>
      <w:r w:rsidR="0096387D" w:rsidRPr="00983AE4">
        <w:rPr>
          <w:rFonts w:cstheme="minorHAnsi"/>
          <w:sz w:val="24"/>
          <w:szCs w:val="26"/>
        </w:rPr>
        <w:t xml:space="preserve">Las citas </w:t>
      </w:r>
      <w:r w:rsidR="00854FB7">
        <w:rPr>
          <w:rFonts w:cstheme="minorHAnsi"/>
          <w:sz w:val="24"/>
          <w:szCs w:val="26"/>
        </w:rPr>
        <w:t xml:space="preserve">concertadas con el equipo asistencial o administración </w:t>
      </w:r>
      <w:r w:rsidR="0096387D" w:rsidRPr="00983AE4">
        <w:rPr>
          <w:rFonts w:cstheme="minorHAnsi"/>
          <w:sz w:val="24"/>
          <w:szCs w:val="26"/>
        </w:rPr>
        <w:t>se reflejan a modo de agenda para la consulta</w:t>
      </w:r>
      <w:r w:rsidR="001A63D9">
        <w:rPr>
          <w:rFonts w:cstheme="minorHAnsi"/>
          <w:sz w:val="24"/>
          <w:szCs w:val="26"/>
        </w:rPr>
        <w:t>.</w:t>
      </w:r>
    </w:p>
    <w:p w14:paraId="4C94E5B1" w14:textId="095694A3" w:rsidR="00D37D71" w:rsidRPr="00983AE4" w:rsidRDefault="00C854B6" w:rsidP="004033C5">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Acceso a</w:t>
      </w:r>
      <w:r w:rsidR="004033C5" w:rsidRPr="00983AE4">
        <w:rPr>
          <w:rFonts w:cstheme="minorHAnsi"/>
          <w:sz w:val="24"/>
          <w:szCs w:val="26"/>
        </w:rPr>
        <w:t>l</w:t>
      </w:r>
      <w:r w:rsidRPr="00983AE4">
        <w:rPr>
          <w:rFonts w:cstheme="minorHAnsi"/>
          <w:sz w:val="24"/>
          <w:szCs w:val="26"/>
        </w:rPr>
        <w:t xml:space="preserve"> historial médico, que incluye pruebas, citas y prestaciones económicas</w:t>
      </w:r>
      <w:r w:rsidR="00D37D71" w:rsidRPr="00983AE4">
        <w:rPr>
          <w:rFonts w:cstheme="minorHAnsi"/>
          <w:sz w:val="24"/>
          <w:szCs w:val="26"/>
        </w:rPr>
        <w:t>. Historial de pruebas</w:t>
      </w:r>
      <w:r w:rsidR="004033C5" w:rsidRPr="00983AE4">
        <w:rPr>
          <w:rFonts w:cstheme="minorHAnsi"/>
          <w:sz w:val="24"/>
          <w:szCs w:val="26"/>
        </w:rPr>
        <w:t xml:space="preserve"> </w:t>
      </w:r>
      <w:r w:rsidR="00D37D71" w:rsidRPr="00983AE4">
        <w:rPr>
          <w:rFonts w:cstheme="minorHAnsi"/>
          <w:sz w:val="24"/>
          <w:szCs w:val="26"/>
        </w:rPr>
        <w:t>realizadas y pendiente</w:t>
      </w:r>
      <w:r w:rsidR="004033C5" w:rsidRPr="00983AE4">
        <w:rPr>
          <w:rFonts w:cstheme="minorHAnsi"/>
          <w:sz w:val="24"/>
          <w:szCs w:val="26"/>
        </w:rPr>
        <w:t>,</w:t>
      </w:r>
      <w:r w:rsidR="00D37D71" w:rsidRPr="00983AE4">
        <w:rPr>
          <w:rFonts w:cstheme="minorHAnsi"/>
          <w:sz w:val="24"/>
          <w:szCs w:val="26"/>
        </w:rPr>
        <w:t xml:space="preserve"> consulta de informe de pruebas diagnósticas realizadas y de interconsultas con especialistas</w:t>
      </w:r>
      <w:r w:rsidR="001A63D9">
        <w:rPr>
          <w:rFonts w:cstheme="minorHAnsi"/>
          <w:sz w:val="24"/>
          <w:szCs w:val="26"/>
        </w:rPr>
        <w:t>.</w:t>
      </w:r>
    </w:p>
    <w:p w14:paraId="32A20C44" w14:textId="5990DAB9" w:rsidR="00D37D71" w:rsidRPr="00983AE4" w:rsidRDefault="00D37D71" w:rsidP="004033C5">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 xml:space="preserve">Consulta de </w:t>
      </w:r>
      <w:r w:rsidR="00854FB7">
        <w:rPr>
          <w:rFonts w:cstheme="minorHAnsi"/>
          <w:sz w:val="24"/>
          <w:szCs w:val="26"/>
        </w:rPr>
        <w:t>pagos</w:t>
      </w:r>
      <w:r w:rsidRPr="00983AE4">
        <w:rPr>
          <w:rFonts w:cstheme="minorHAnsi"/>
          <w:sz w:val="24"/>
          <w:szCs w:val="26"/>
        </w:rPr>
        <w:t>. Importe y fecha de los pagos ya percibidos y de los pagos en curso</w:t>
      </w:r>
      <w:r w:rsidR="001A63D9">
        <w:rPr>
          <w:rFonts w:cstheme="minorHAnsi"/>
          <w:sz w:val="24"/>
          <w:szCs w:val="26"/>
        </w:rPr>
        <w:t>.</w:t>
      </w:r>
    </w:p>
    <w:p w14:paraId="7AED2F3D" w14:textId="43616A64" w:rsidR="004033C5" w:rsidRPr="00983AE4" w:rsidRDefault="004033C5" w:rsidP="004033C5">
      <w:pPr>
        <w:autoSpaceDE w:val="0"/>
        <w:autoSpaceDN w:val="0"/>
        <w:adjustRightInd w:val="0"/>
        <w:spacing w:line="240" w:lineRule="auto"/>
        <w:jc w:val="both"/>
        <w:rPr>
          <w:rFonts w:cstheme="minorHAnsi"/>
          <w:sz w:val="24"/>
          <w:szCs w:val="26"/>
        </w:rPr>
      </w:pPr>
    </w:p>
    <w:p w14:paraId="0B3B5519" w14:textId="481D3ACB" w:rsidR="004033C5" w:rsidRPr="00983AE4" w:rsidRDefault="004033C5" w:rsidP="004033C5">
      <w:pPr>
        <w:autoSpaceDE w:val="0"/>
        <w:autoSpaceDN w:val="0"/>
        <w:adjustRightInd w:val="0"/>
        <w:spacing w:line="240" w:lineRule="auto"/>
        <w:jc w:val="both"/>
        <w:rPr>
          <w:rFonts w:cstheme="minorHAnsi"/>
          <w:sz w:val="24"/>
          <w:szCs w:val="26"/>
        </w:rPr>
      </w:pPr>
      <w:r w:rsidRPr="00983AE4">
        <w:rPr>
          <w:rFonts w:cstheme="minorHAnsi"/>
          <w:color w:val="000000"/>
          <w:u w:val="single"/>
        </w:rPr>
        <w:t>INFORMACIÓN</w:t>
      </w:r>
    </w:p>
    <w:p w14:paraId="19ADED75" w14:textId="2523DD2D" w:rsidR="004033C5" w:rsidRPr="00983AE4" w:rsidRDefault="004033C5" w:rsidP="004033C5">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Información relevante del proceso</w:t>
      </w:r>
      <w:r w:rsidR="001A63D9">
        <w:rPr>
          <w:rFonts w:cstheme="minorHAnsi"/>
          <w:sz w:val="24"/>
          <w:szCs w:val="26"/>
        </w:rPr>
        <w:t>.</w:t>
      </w:r>
    </w:p>
    <w:p w14:paraId="7B2CBFC3" w14:textId="6BE8C563" w:rsidR="004033C5" w:rsidRPr="00983AE4" w:rsidRDefault="004033C5" w:rsidP="004033C5">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Ayuda a trámite de prestaciones. Información detallada para cumplimentar y tramitar la documentación necesaria</w:t>
      </w:r>
      <w:r w:rsidR="001A63D9">
        <w:rPr>
          <w:rFonts w:cstheme="minorHAnsi"/>
          <w:sz w:val="24"/>
          <w:szCs w:val="26"/>
        </w:rPr>
        <w:t>.</w:t>
      </w:r>
    </w:p>
    <w:p w14:paraId="5EE43ABF" w14:textId="5BE95016" w:rsidR="004033C5" w:rsidRPr="00983AE4" w:rsidRDefault="004033C5" w:rsidP="004033C5">
      <w:pPr>
        <w:pStyle w:val="Prrafodelista"/>
        <w:numPr>
          <w:ilvl w:val="0"/>
          <w:numId w:val="30"/>
        </w:numPr>
        <w:autoSpaceDE w:val="0"/>
        <w:autoSpaceDN w:val="0"/>
        <w:adjustRightInd w:val="0"/>
        <w:spacing w:line="240" w:lineRule="auto"/>
        <w:jc w:val="both"/>
        <w:rPr>
          <w:rFonts w:cstheme="minorHAnsi"/>
          <w:sz w:val="24"/>
          <w:szCs w:val="26"/>
        </w:rPr>
      </w:pPr>
      <w:r w:rsidRPr="00983AE4">
        <w:rPr>
          <w:rFonts w:cstheme="minorHAnsi"/>
          <w:sz w:val="24"/>
          <w:szCs w:val="26"/>
        </w:rPr>
        <w:t>Avisos. Envío de novedades y recordatorio de solicitud y próximas citas</w:t>
      </w:r>
      <w:r w:rsidR="001A63D9">
        <w:rPr>
          <w:rFonts w:cstheme="minorHAnsi"/>
          <w:sz w:val="24"/>
          <w:szCs w:val="26"/>
        </w:rPr>
        <w:t>.</w:t>
      </w:r>
    </w:p>
    <w:p w14:paraId="3AFD53B7" w14:textId="5449F3D3" w:rsidR="00D37D71" w:rsidRPr="00983AE4" w:rsidRDefault="00D37D71" w:rsidP="00D37D71">
      <w:pPr>
        <w:autoSpaceDE w:val="0"/>
        <w:autoSpaceDN w:val="0"/>
        <w:adjustRightInd w:val="0"/>
        <w:spacing w:line="240" w:lineRule="auto"/>
        <w:jc w:val="both"/>
        <w:rPr>
          <w:rFonts w:cstheme="minorHAnsi"/>
          <w:color w:val="000000"/>
        </w:rPr>
      </w:pPr>
    </w:p>
    <w:p w14:paraId="3A6CF4F4" w14:textId="2587A65C" w:rsidR="00D37D71" w:rsidRPr="00983AE4" w:rsidRDefault="007F1E4B" w:rsidP="00D37D71">
      <w:pPr>
        <w:autoSpaceDE w:val="0"/>
        <w:autoSpaceDN w:val="0"/>
        <w:adjustRightInd w:val="0"/>
        <w:spacing w:line="240" w:lineRule="auto"/>
        <w:jc w:val="both"/>
        <w:rPr>
          <w:rFonts w:cstheme="minorHAnsi"/>
          <w:color w:val="000000"/>
          <w:highlight w:val="yellow"/>
        </w:rPr>
      </w:pPr>
      <w:r w:rsidRPr="00983AE4">
        <w:rPr>
          <w:rFonts w:cstheme="minorHAnsi"/>
          <w:color w:val="000000"/>
          <w:u w:val="single"/>
        </w:rPr>
        <w:t xml:space="preserve">OTROS </w:t>
      </w:r>
      <w:r w:rsidR="00D37D71" w:rsidRPr="00983AE4">
        <w:rPr>
          <w:rFonts w:cstheme="minorHAnsi"/>
          <w:color w:val="000000"/>
          <w:u w:val="single"/>
        </w:rPr>
        <w:t>SERVICIOS:</w:t>
      </w:r>
    </w:p>
    <w:p w14:paraId="628B4D73" w14:textId="20B25634" w:rsidR="00D37D71" w:rsidRPr="00983AE4" w:rsidRDefault="00D37D71" w:rsidP="007F1E4B">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Localización de los centros asistenciales más cercanos</w:t>
      </w:r>
      <w:r w:rsidR="001A63D9">
        <w:rPr>
          <w:rFonts w:cstheme="minorHAnsi"/>
          <w:sz w:val="24"/>
          <w:szCs w:val="26"/>
        </w:rPr>
        <w:t>.</w:t>
      </w:r>
    </w:p>
    <w:p w14:paraId="1527258C" w14:textId="74A1C62E" w:rsidR="00D37D71" w:rsidRPr="00983AE4" w:rsidRDefault="00D37D71" w:rsidP="007F1E4B">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Acceso directo a la Línea Universal, la asistencia telefónica 24*7 de Mutua Universal</w:t>
      </w:r>
      <w:r w:rsidR="001A63D9">
        <w:rPr>
          <w:rFonts w:cstheme="minorHAnsi"/>
          <w:sz w:val="24"/>
          <w:szCs w:val="26"/>
        </w:rPr>
        <w:t>.</w:t>
      </w:r>
    </w:p>
    <w:p w14:paraId="19D82D80" w14:textId="7D3CC2E0" w:rsidR="00D37D71" w:rsidRPr="00983AE4" w:rsidRDefault="00D37D71" w:rsidP="007F1E4B">
      <w:pPr>
        <w:pStyle w:val="Prrafodelista"/>
        <w:numPr>
          <w:ilvl w:val="0"/>
          <w:numId w:val="18"/>
        </w:numPr>
        <w:autoSpaceDE w:val="0"/>
        <w:autoSpaceDN w:val="0"/>
        <w:adjustRightInd w:val="0"/>
        <w:spacing w:line="240" w:lineRule="auto"/>
        <w:ind w:left="360"/>
        <w:jc w:val="both"/>
        <w:rPr>
          <w:rFonts w:cstheme="minorHAnsi"/>
          <w:sz w:val="24"/>
          <w:szCs w:val="26"/>
        </w:rPr>
      </w:pPr>
      <w:r w:rsidRPr="00983AE4">
        <w:rPr>
          <w:rFonts w:cstheme="minorHAnsi"/>
          <w:sz w:val="24"/>
          <w:szCs w:val="26"/>
        </w:rPr>
        <w:t>Promoción de la salud. Consejos de salud para cuidar tu salud día a día</w:t>
      </w:r>
      <w:r w:rsidR="001A63D9">
        <w:rPr>
          <w:rFonts w:cstheme="minorHAnsi"/>
          <w:sz w:val="24"/>
          <w:szCs w:val="26"/>
        </w:rPr>
        <w:t>.</w:t>
      </w:r>
    </w:p>
    <w:p w14:paraId="448609B6" w14:textId="3B82DAC9" w:rsidR="00E405DA" w:rsidRPr="00983AE4" w:rsidRDefault="00E405DA" w:rsidP="00E405DA">
      <w:pPr>
        <w:autoSpaceDE w:val="0"/>
        <w:autoSpaceDN w:val="0"/>
        <w:adjustRightInd w:val="0"/>
        <w:spacing w:line="240" w:lineRule="auto"/>
        <w:jc w:val="both"/>
        <w:rPr>
          <w:rFonts w:cstheme="minorHAnsi"/>
          <w:sz w:val="24"/>
          <w:szCs w:val="26"/>
        </w:rPr>
      </w:pPr>
    </w:p>
    <w:p w14:paraId="64735252" w14:textId="77777777" w:rsidR="00E405DA" w:rsidRPr="00983AE4" w:rsidRDefault="00E405DA" w:rsidP="00E405DA">
      <w:pPr>
        <w:autoSpaceDE w:val="0"/>
        <w:autoSpaceDN w:val="0"/>
        <w:adjustRightInd w:val="0"/>
        <w:spacing w:line="240" w:lineRule="auto"/>
        <w:jc w:val="both"/>
        <w:rPr>
          <w:rFonts w:cstheme="minorHAnsi"/>
          <w:color w:val="000000"/>
        </w:rPr>
      </w:pPr>
      <w:r w:rsidRPr="00983AE4">
        <w:rPr>
          <w:rFonts w:cstheme="minorHAnsi"/>
          <w:color w:val="000000"/>
        </w:rPr>
        <w:t xml:space="preserve">Funcionalidades actuales: </w:t>
      </w:r>
      <w:hyperlink r:id="rId24" w:history="1">
        <w:r w:rsidRPr="00983AE4">
          <w:rPr>
            <w:rStyle w:val="Hipervnculo"/>
            <w:rFonts w:cstheme="minorHAnsi"/>
          </w:rPr>
          <w:t>https://www.mutuauniversal.net/es/servicios/paciente/</w:t>
        </w:r>
      </w:hyperlink>
    </w:p>
    <w:p w14:paraId="1861F074" w14:textId="77777777" w:rsidR="00541CB2" w:rsidRPr="00983AE4" w:rsidRDefault="00541CB2" w:rsidP="00E405DA">
      <w:pPr>
        <w:autoSpaceDE w:val="0"/>
        <w:autoSpaceDN w:val="0"/>
        <w:adjustRightInd w:val="0"/>
        <w:spacing w:line="240" w:lineRule="auto"/>
        <w:jc w:val="both"/>
        <w:rPr>
          <w:rFonts w:cstheme="minorHAnsi"/>
          <w:sz w:val="24"/>
          <w:szCs w:val="26"/>
        </w:rPr>
      </w:pPr>
    </w:p>
    <w:p w14:paraId="30A48BAB" w14:textId="3BD53C1D" w:rsidR="007F1E4B" w:rsidRPr="00983AE4" w:rsidRDefault="007F1E4B" w:rsidP="007F1E4B">
      <w:pPr>
        <w:autoSpaceDE w:val="0"/>
        <w:autoSpaceDN w:val="0"/>
        <w:adjustRightInd w:val="0"/>
        <w:spacing w:line="240" w:lineRule="auto"/>
        <w:jc w:val="both"/>
        <w:rPr>
          <w:rFonts w:cstheme="minorHAnsi"/>
          <w:sz w:val="24"/>
          <w:szCs w:val="26"/>
        </w:rPr>
      </w:pPr>
      <w:r w:rsidRPr="00983AE4">
        <w:rPr>
          <w:rFonts w:cstheme="minorHAnsi"/>
          <w:sz w:val="24"/>
          <w:szCs w:val="26"/>
        </w:rPr>
        <w:t xml:space="preserve">El “Portal paciente–Mutua Universal” permite: </w:t>
      </w:r>
    </w:p>
    <w:p w14:paraId="233DA486" w14:textId="1F0D086F" w:rsidR="00C854B6" w:rsidRPr="00983AE4" w:rsidRDefault="00C854B6" w:rsidP="00D2137D">
      <w:pPr>
        <w:pStyle w:val="Prrafodelista"/>
        <w:numPr>
          <w:ilvl w:val="0"/>
          <w:numId w:val="18"/>
        </w:numPr>
        <w:autoSpaceDE w:val="0"/>
        <w:autoSpaceDN w:val="0"/>
        <w:adjustRightInd w:val="0"/>
        <w:spacing w:line="240" w:lineRule="auto"/>
        <w:jc w:val="both"/>
        <w:rPr>
          <w:rFonts w:cstheme="minorHAnsi"/>
          <w:sz w:val="24"/>
          <w:szCs w:val="26"/>
        </w:rPr>
      </w:pPr>
      <w:r w:rsidRPr="00983AE4">
        <w:rPr>
          <w:rFonts w:cstheme="minorHAnsi"/>
          <w:sz w:val="24"/>
          <w:szCs w:val="26"/>
        </w:rPr>
        <w:t xml:space="preserve">Acceso inmediato y en tiempo real </w:t>
      </w:r>
      <w:r w:rsidR="00541CB2" w:rsidRPr="00854FB7">
        <w:rPr>
          <w:rFonts w:cstheme="minorHAnsi"/>
          <w:sz w:val="24"/>
          <w:szCs w:val="26"/>
        </w:rPr>
        <w:t>a</w:t>
      </w:r>
      <w:r w:rsidRPr="00983AE4">
        <w:rPr>
          <w:rFonts w:cstheme="minorHAnsi"/>
          <w:sz w:val="24"/>
          <w:szCs w:val="26"/>
        </w:rPr>
        <w:t xml:space="preserve"> la información</w:t>
      </w:r>
      <w:r w:rsidR="001A63D9">
        <w:rPr>
          <w:rFonts w:cstheme="minorHAnsi"/>
          <w:sz w:val="24"/>
          <w:szCs w:val="26"/>
        </w:rPr>
        <w:t>.</w:t>
      </w:r>
    </w:p>
    <w:p w14:paraId="6A1B2DDE" w14:textId="520943F1" w:rsidR="00C854B6" w:rsidRPr="00983AE4" w:rsidRDefault="00C854B6" w:rsidP="00D2137D">
      <w:pPr>
        <w:pStyle w:val="Prrafodelista"/>
        <w:numPr>
          <w:ilvl w:val="0"/>
          <w:numId w:val="18"/>
        </w:numPr>
        <w:autoSpaceDE w:val="0"/>
        <w:autoSpaceDN w:val="0"/>
        <w:adjustRightInd w:val="0"/>
        <w:spacing w:line="240" w:lineRule="auto"/>
        <w:jc w:val="both"/>
        <w:rPr>
          <w:rFonts w:cstheme="minorHAnsi"/>
          <w:sz w:val="24"/>
          <w:szCs w:val="26"/>
        </w:rPr>
      </w:pPr>
      <w:r w:rsidRPr="00983AE4">
        <w:rPr>
          <w:rFonts w:cstheme="minorHAnsi"/>
          <w:sz w:val="24"/>
          <w:szCs w:val="26"/>
        </w:rPr>
        <w:t>Facilidad de uso y autonomía a la hora de usar la herramienta</w:t>
      </w:r>
      <w:r w:rsidR="001A63D9">
        <w:rPr>
          <w:rFonts w:cstheme="minorHAnsi"/>
          <w:sz w:val="24"/>
          <w:szCs w:val="26"/>
        </w:rPr>
        <w:t>.</w:t>
      </w:r>
    </w:p>
    <w:p w14:paraId="6D94EF92" w14:textId="1D5C0D4A" w:rsidR="00627260" w:rsidRPr="00983AE4" w:rsidRDefault="007F1E4B" w:rsidP="00D2137D">
      <w:pPr>
        <w:pStyle w:val="Prrafodelista"/>
        <w:numPr>
          <w:ilvl w:val="0"/>
          <w:numId w:val="18"/>
        </w:numPr>
        <w:autoSpaceDE w:val="0"/>
        <w:autoSpaceDN w:val="0"/>
        <w:adjustRightInd w:val="0"/>
        <w:spacing w:line="240" w:lineRule="auto"/>
        <w:jc w:val="both"/>
        <w:rPr>
          <w:rFonts w:cstheme="minorHAnsi"/>
        </w:rPr>
      </w:pPr>
      <w:r w:rsidRPr="00983AE4">
        <w:rPr>
          <w:rFonts w:cstheme="minorHAnsi"/>
          <w:sz w:val="24"/>
          <w:szCs w:val="26"/>
        </w:rPr>
        <w:t xml:space="preserve">Trazabilidad </w:t>
      </w:r>
      <w:r w:rsidR="00541CB2" w:rsidRPr="00854FB7">
        <w:rPr>
          <w:rFonts w:cstheme="minorHAnsi"/>
          <w:sz w:val="24"/>
          <w:szCs w:val="26"/>
        </w:rPr>
        <w:t>de</w:t>
      </w:r>
      <w:r w:rsidR="00541CB2">
        <w:rPr>
          <w:rFonts w:cstheme="minorHAnsi"/>
          <w:sz w:val="24"/>
          <w:szCs w:val="26"/>
        </w:rPr>
        <w:t xml:space="preserve"> </w:t>
      </w:r>
      <w:r w:rsidRPr="00983AE4">
        <w:rPr>
          <w:rFonts w:cstheme="minorHAnsi"/>
          <w:sz w:val="24"/>
          <w:szCs w:val="26"/>
        </w:rPr>
        <w:t>hábitos de uso a partir de la m</w:t>
      </w:r>
      <w:r w:rsidR="00807B07" w:rsidRPr="00983AE4">
        <w:rPr>
          <w:rFonts w:cstheme="minorHAnsi"/>
          <w:sz w:val="24"/>
          <w:szCs w:val="26"/>
        </w:rPr>
        <w:t>onitorización del comportamiento de los usuarios</w:t>
      </w:r>
      <w:r w:rsidRPr="00983AE4">
        <w:rPr>
          <w:rFonts w:cstheme="minorHAnsi"/>
          <w:sz w:val="24"/>
          <w:szCs w:val="26"/>
        </w:rPr>
        <w:t xml:space="preserve">, lo que posibilita a Mutua Universal conocer las necesidades de </w:t>
      </w:r>
      <w:r w:rsidR="00616972">
        <w:rPr>
          <w:rFonts w:cstheme="minorHAnsi"/>
          <w:sz w:val="24"/>
          <w:szCs w:val="26"/>
        </w:rPr>
        <w:t>nuestra población protegida</w:t>
      </w:r>
      <w:r w:rsidRPr="00983AE4">
        <w:rPr>
          <w:rFonts w:cstheme="minorHAnsi"/>
          <w:sz w:val="24"/>
          <w:szCs w:val="26"/>
        </w:rPr>
        <w:t xml:space="preserve"> y pacientes.</w:t>
      </w:r>
    </w:p>
    <w:p w14:paraId="610A4BBD" w14:textId="77777777" w:rsidR="0026027D" w:rsidRPr="00983AE4" w:rsidRDefault="0026027D" w:rsidP="0026027D">
      <w:pPr>
        <w:autoSpaceDE w:val="0"/>
        <w:autoSpaceDN w:val="0"/>
        <w:adjustRightInd w:val="0"/>
        <w:spacing w:line="240" w:lineRule="auto"/>
        <w:jc w:val="both"/>
        <w:rPr>
          <w:rFonts w:cstheme="minorHAnsi"/>
          <w:sz w:val="24"/>
          <w:szCs w:val="26"/>
        </w:rPr>
      </w:pPr>
    </w:p>
    <w:p w14:paraId="5556AB4C" w14:textId="7D8F0E85" w:rsidR="007F1E4B" w:rsidRPr="00983AE4" w:rsidRDefault="007F1E4B" w:rsidP="0026027D">
      <w:pPr>
        <w:autoSpaceDE w:val="0"/>
        <w:autoSpaceDN w:val="0"/>
        <w:adjustRightInd w:val="0"/>
        <w:spacing w:line="240" w:lineRule="auto"/>
        <w:jc w:val="both"/>
        <w:rPr>
          <w:rFonts w:cstheme="minorHAnsi"/>
        </w:rPr>
      </w:pPr>
      <w:r w:rsidRPr="00983AE4">
        <w:rPr>
          <w:rFonts w:cstheme="minorHAnsi"/>
          <w:sz w:val="24"/>
          <w:szCs w:val="26"/>
        </w:rPr>
        <w:lastRenderedPageBreak/>
        <w:t xml:space="preserve">El </w:t>
      </w:r>
      <w:r w:rsidR="0026027D" w:rsidRPr="00983AE4">
        <w:rPr>
          <w:rFonts w:cstheme="minorHAnsi"/>
          <w:sz w:val="24"/>
          <w:szCs w:val="26"/>
        </w:rPr>
        <w:t>“</w:t>
      </w:r>
      <w:r w:rsidR="00772A1B" w:rsidRPr="00983AE4">
        <w:rPr>
          <w:rFonts w:cstheme="minorHAnsi"/>
          <w:sz w:val="24"/>
          <w:szCs w:val="26"/>
        </w:rPr>
        <w:t>Portal paciente–Mutua Universal</w:t>
      </w:r>
      <w:r w:rsidR="0026027D" w:rsidRPr="00983AE4">
        <w:rPr>
          <w:rFonts w:cstheme="minorHAnsi"/>
          <w:sz w:val="24"/>
          <w:szCs w:val="26"/>
        </w:rPr>
        <w:t xml:space="preserve">” </w:t>
      </w:r>
      <w:r w:rsidRPr="00983AE4">
        <w:rPr>
          <w:rFonts w:cstheme="minorHAnsi"/>
          <w:sz w:val="24"/>
          <w:szCs w:val="26"/>
        </w:rPr>
        <w:t xml:space="preserve">está disponible desde </w:t>
      </w:r>
      <w:r w:rsidR="0026027D" w:rsidRPr="00983AE4">
        <w:rPr>
          <w:rFonts w:cstheme="minorHAnsi"/>
          <w:sz w:val="24"/>
          <w:szCs w:val="26"/>
        </w:rPr>
        <w:t>septiembre</w:t>
      </w:r>
      <w:r w:rsidRPr="00983AE4">
        <w:rPr>
          <w:rFonts w:cstheme="minorHAnsi"/>
          <w:sz w:val="24"/>
          <w:szCs w:val="26"/>
        </w:rPr>
        <w:t xml:space="preserve"> del 2017 y se actualiza periódicamente con nuevos servicios digitales. A continuación, se detallan los </w:t>
      </w:r>
      <w:r w:rsidR="00627260" w:rsidRPr="00983AE4">
        <w:rPr>
          <w:rFonts w:cstheme="minorHAnsi"/>
          <w:sz w:val="24"/>
          <w:szCs w:val="26"/>
        </w:rPr>
        <w:t>futuros</w:t>
      </w:r>
      <w:r w:rsidRPr="00983AE4">
        <w:rPr>
          <w:rFonts w:cstheme="minorHAnsi"/>
          <w:sz w:val="24"/>
          <w:szCs w:val="26"/>
        </w:rPr>
        <w:t xml:space="preserve"> servicios digitales</w:t>
      </w:r>
      <w:r w:rsidR="00627260" w:rsidRPr="00983AE4">
        <w:rPr>
          <w:rFonts w:cstheme="minorHAnsi"/>
          <w:sz w:val="24"/>
          <w:szCs w:val="26"/>
        </w:rPr>
        <w:t>:</w:t>
      </w:r>
    </w:p>
    <w:p w14:paraId="1A8E0A49" w14:textId="09DFF95F" w:rsidR="007F1E4B" w:rsidRPr="00983AE4" w:rsidRDefault="007F1E4B" w:rsidP="00D2137D">
      <w:pPr>
        <w:pStyle w:val="Prrafodelista"/>
        <w:numPr>
          <w:ilvl w:val="0"/>
          <w:numId w:val="18"/>
        </w:numPr>
        <w:autoSpaceDE w:val="0"/>
        <w:autoSpaceDN w:val="0"/>
        <w:adjustRightInd w:val="0"/>
        <w:spacing w:line="240" w:lineRule="auto"/>
        <w:jc w:val="both"/>
        <w:rPr>
          <w:rFonts w:cstheme="minorHAnsi"/>
          <w:sz w:val="24"/>
          <w:szCs w:val="26"/>
        </w:rPr>
      </w:pPr>
      <w:r w:rsidRPr="00983AE4">
        <w:rPr>
          <w:rFonts w:cstheme="minorHAnsi"/>
          <w:sz w:val="24"/>
          <w:szCs w:val="26"/>
        </w:rPr>
        <w:t xml:space="preserve">Tramitación de </w:t>
      </w:r>
      <w:r w:rsidR="001A63D9">
        <w:rPr>
          <w:rFonts w:cstheme="minorHAnsi"/>
          <w:sz w:val="24"/>
          <w:szCs w:val="26"/>
        </w:rPr>
        <w:t>prestaciones.</w:t>
      </w:r>
      <w:r w:rsidR="00CC23CD" w:rsidRPr="00983AE4">
        <w:rPr>
          <w:rFonts w:cstheme="minorHAnsi"/>
          <w:sz w:val="24"/>
          <w:szCs w:val="26"/>
        </w:rPr>
        <w:t xml:space="preserve"> </w:t>
      </w:r>
      <w:r w:rsidR="00E44222">
        <w:rPr>
          <w:rFonts w:cstheme="minorHAnsi"/>
          <w:sz w:val="24"/>
          <w:szCs w:val="26"/>
        </w:rPr>
        <w:t>Servicio</w:t>
      </w:r>
      <w:r w:rsidR="00CC23CD" w:rsidRPr="00983AE4">
        <w:rPr>
          <w:rFonts w:cstheme="minorHAnsi"/>
          <w:sz w:val="24"/>
          <w:szCs w:val="26"/>
        </w:rPr>
        <w:t xml:space="preserve"> </w:t>
      </w:r>
      <w:r w:rsidR="00772A1B">
        <w:rPr>
          <w:rFonts w:cstheme="minorHAnsi"/>
          <w:sz w:val="24"/>
          <w:szCs w:val="26"/>
        </w:rPr>
        <w:t>online</w:t>
      </w:r>
      <w:r w:rsidR="00CC23CD" w:rsidRPr="00983AE4">
        <w:rPr>
          <w:rFonts w:cstheme="minorHAnsi"/>
          <w:sz w:val="24"/>
          <w:szCs w:val="26"/>
        </w:rPr>
        <w:t xml:space="preserve"> “</w:t>
      </w:r>
      <w:proofErr w:type="spellStart"/>
      <w:r w:rsidR="00CC23CD" w:rsidRPr="00983AE4">
        <w:rPr>
          <w:rFonts w:cstheme="minorHAnsi"/>
          <w:sz w:val="24"/>
          <w:szCs w:val="26"/>
        </w:rPr>
        <w:t>end</w:t>
      </w:r>
      <w:proofErr w:type="spellEnd"/>
      <w:r w:rsidR="00CC23CD" w:rsidRPr="00983AE4">
        <w:rPr>
          <w:rFonts w:cstheme="minorHAnsi"/>
          <w:sz w:val="24"/>
          <w:szCs w:val="26"/>
        </w:rPr>
        <w:t xml:space="preserve"> </w:t>
      </w:r>
      <w:proofErr w:type="spellStart"/>
      <w:r w:rsidR="00CC23CD" w:rsidRPr="00983AE4">
        <w:rPr>
          <w:rFonts w:cstheme="minorHAnsi"/>
          <w:sz w:val="24"/>
          <w:szCs w:val="26"/>
        </w:rPr>
        <w:t>to</w:t>
      </w:r>
      <w:proofErr w:type="spellEnd"/>
      <w:r w:rsidR="00CC23CD" w:rsidRPr="00983AE4">
        <w:rPr>
          <w:rFonts w:cstheme="minorHAnsi"/>
          <w:sz w:val="24"/>
          <w:szCs w:val="26"/>
        </w:rPr>
        <w:t xml:space="preserve"> </w:t>
      </w:r>
      <w:proofErr w:type="spellStart"/>
      <w:r w:rsidR="00CC23CD" w:rsidRPr="00983AE4">
        <w:rPr>
          <w:rFonts w:cstheme="minorHAnsi"/>
          <w:sz w:val="24"/>
          <w:szCs w:val="26"/>
        </w:rPr>
        <w:t>end</w:t>
      </w:r>
      <w:proofErr w:type="spellEnd"/>
      <w:r w:rsidR="00CC23CD" w:rsidRPr="00983AE4">
        <w:rPr>
          <w:rFonts w:cstheme="minorHAnsi"/>
          <w:sz w:val="24"/>
          <w:szCs w:val="26"/>
        </w:rPr>
        <w:t>” tanto para la trabajadora como la empresa, utilizando los distintos canales digitales habilitados Portal Paciente y Zona privada empresas de una forma integral</w:t>
      </w:r>
      <w:r w:rsidR="00E44222">
        <w:rPr>
          <w:rFonts w:cstheme="minorHAnsi"/>
          <w:sz w:val="24"/>
          <w:szCs w:val="26"/>
        </w:rPr>
        <w:t>. P</w:t>
      </w:r>
      <w:r w:rsidRPr="00983AE4">
        <w:rPr>
          <w:rFonts w:cstheme="minorHAnsi"/>
          <w:sz w:val="24"/>
          <w:szCs w:val="26"/>
        </w:rPr>
        <w:t>ermit</w:t>
      </w:r>
      <w:r w:rsidR="00CC23CD" w:rsidRPr="00983AE4">
        <w:rPr>
          <w:rFonts w:cstheme="minorHAnsi"/>
          <w:sz w:val="24"/>
          <w:szCs w:val="26"/>
        </w:rPr>
        <w:t>e</w:t>
      </w:r>
      <w:r w:rsidRPr="00983AE4">
        <w:rPr>
          <w:rFonts w:cstheme="minorHAnsi"/>
          <w:sz w:val="24"/>
          <w:szCs w:val="26"/>
        </w:rPr>
        <w:t xml:space="preserve"> a la trabajadora </w:t>
      </w:r>
      <w:r w:rsidR="00CC23CD" w:rsidRPr="00983AE4">
        <w:rPr>
          <w:rFonts w:cstheme="minorHAnsi"/>
          <w:sz w:val="24"/>
          <w:szCs w:val="26"/>
        </w:rPr>
        <w:t xml:space="preserve">la </w:t>
      </w:r>
      <w:r w:rsidRPr="00983AE4">
        <w:rPr>
          <w:rFonts w:cstheme="minorHAnsi"/>
          <w:sz w:val="24"/>
          <w:szCs w:val="26"/>
        </w:rPr>
        <w:t>subida</w:t>
      </w:r>
      <w:r w:rsidR="00CC23CD" w:rsidRPr="00983AE4">
        <w:rPr>
          <w:rFonts w:cstheme="minorHAnsi"/>
          <w:sz w:val="24"/>
          <w:szCs w:val="26"/>
        </w:rPr>
        <w:t xml:space="preserve"> de documentación y </w:t>
      </w:r>
      <w:r w:rsidRPr="00983AE4">
        <w:rPr>
          <w:rFonts w:cstheme="minorHAnsi"/>
          <w:sz w:val="24"/>
          <w:szCs w:val="26"/>
        </w:rPr>
        <w:t>seguimiento de la misma hasta la finalización de los trámites</w:t>
      </w:r>
      <w:r w:rsidR="00CC23CD" w:rsidRPr="00983AE4">
        <w:rPr>
          <w:rFonts w:cstheme="minorHAnsi"/>
          <w:sz w:val="24"/>
          <w:szCs w:val="26"/>
        </w:rPr>
        <w:t xml:space="preserve"> y, a la empresa l</w:t>
      </w:r>
      <w:r w:rsidRPr="00983AE4">
        <w:rPr>
          <w:rFonts w:cstheme="minorHAnsi"/>
          <w:sz w:val="24"/>
          <w:szCs w:val="26"/>
        </w:rPr>
        <w:t>a visualización de las solicitudes y la subida de la documentación necesaria para dicha tramitación</w:t>
      </w:r>
      <w:r w:rsidR="001A63D9">
        <w:rPr>
          <w:rFonts w:cstheme="minorHAnsi"/>
          <w:sz w:val="24"/>
          <w:szCs w:val="26"/>
        </w:rPr>
        <w:t>.</w:t>
      </w:r>
    </w:p>
    <w:p w14:paraId="17E14DA9" w14:textId="706E62E3" w:rsidR="00CC23CD" w:rsidRPr="00983AE4" w:rsidRDefault="007F1E4B" w:rsidP="00D2137D">
      <w:pPr>
        <w:pStyle w:val="Prrafodelista"/>
        <w:numPr>
          <w:ilvl w:val="0"/>
          <w:numId w:val="18"/>
        </w:numPr>
        <w:autoSpaceDE w:val="0"/>
        <w:autoSpaceDN w:val="0"/>
        <w:adjustRightInd w:val="0"/>
        <w:spacing w:line="240" w:lineRule="auto"/>
        <w:jc w:val="both"/>
        <w:rPr>
          <w:rFonts w:cstheme="minorHAnsi"/>
          <w:sz w:val="24"/>
          <w:szCs w:val="26"/>
        </w:rPr>
      </w:pPr>
      <w:r w:rsidRPr="00983AE4">
        <w:rPr>
          <w:rFonts w:cstheme="minorHAnsi"/>
          <w:sz w:val="24"/>
          <w:szCs w:val="26"/>
        </w:rPr>
        <w:t xml:space="preserve">Servicio digital de urgencias. </w:t>
      </w:r>
      <w:r w:rsidR="00CC23CD" w:rsidRPr="00983AE4">
        <w:rPr>
          <w:rFonts w:cstheme="minorHAnsi"/>
          <w:sz w:val="24"/>
          <w:szCs w:val="26"/>
        </w:rPr>
        <w:t>S</w:t>
      </w:r>
      <w:r w:rsidRPr="00983AE4">
        <w:rPr>
          <w:rFonts w:cstheme="minorHAnsi"/>
          <w:sz w:val="24"/>
          <w:szCs w:val="26"/>
        </w:rPr>
        <w:t xml:space="preserve">ervicio disponible multicanal dirigido a la población </w:t>
      </w:r>
      <w:r w:rsidR="00CC23CD" w:rsidRPr="00983AE4">
        <w:rPr>
          <w:rFonts w:cstheme="minorHAnsi"/>
          <w:sz w:val="24"/>
          <w:szCs w:val="26"/>
        </w:rPr>
        <w:t>protegida, a</w:t>
      </w:r>
      <w:r w:rsidRPr="00983AE4">
        <w:rPr>
          <w:rFonts w:cstheme="minorHAnsi"/>
          <w:sz w:val="24"/>
          <w:szCs w:val="26"/>
        </w:rPr>
        <w:t xml:space="preserve"> fin de activar los protocolos derivados de una urgencia por accidente de trabajo</w:t>
      </w:r>
      <w:r w:rsidR="00CC23CD" w:rsidRPr="00983AE4">
        <w:rPr>
          <w:rFonts w:cstheme="minorHAnsi"/>
          <w:sz w:val="24"/>
          <w:szCs w:val="26"/>
        </w:rPr>
        <w:t xml:space="preserve"> a partir de la geolocalización del </w:t>
      </w:r>
      <w:r w:rsidR="00854FB7">
        <w:rPr>
          <w:rFonts w:cstheme="minorHAnsi"/>
          <w:sz w:val="24"/>
          <w:szCs w:val="26"/>
        </w:rPr>
        <w:t>trabajador protegido</w:t>
      </w:r>
      <w:r w:rsidR="001A63D9">
        <w:rPr>
          <w:rFonts w:cstheme="minorHAnsi"/>
          <w:sz w:val="24"/>
          <w:szCs w:val="26"/>
        </w:rPr>
        <w:t>.</w:t>
      </w:r>
    </w:p>
    <w:p w14:paraId="68F5884F" w14:textId="7A71C39B" w:rsidR="0096387D" w:rsidRPr="00983AE4" w:rsidRDefault="0096387D" w:rsidP="0096387D">
      <w:pPr>
        <w:autoSpaceDE w:val="0"/>
        <w:autoSpaceDN w:val="0"/>
        <w:adjustRightInd w:val="0"/>
        <w:spacing w:line="240" w:lineRule="auto"/>
        <w:jc w:val="both"/>
        <w:rPr>
          <w:rFonts w:cstheme="minorHAnsi"/>
          <w:color w:val="000000"/>
          <w:highlight w:val="yellow"/>
        </w:rPr>
      </w:pPr>
    </w:p>
    <w:p w14:paraId="5F33428B" w14:textId="61D5F3CC" w:rsidR="0096387D" w:rsidRPr="00983AE4" w:rsidRDefault="00627260" w:rsidP="0096387D">
      <w:pPr>
        <w:autoSpaceDE w:val="0"/>
        <w:autoSpaceDN w:val="0"/>
        <w:adjustRightInd w:val="0"/>
        <w:spacing w:line="240" w:lineRule="auto"/>
        <w:jc w:val="both"/>
        <w:rPr>
          <w:rFonts w:cstheme="minorHAnsi"/>
          <w:color w:val="000000"/>
          <w:highlight w:val="yellow"/>
        </w:rPr>
      </w:pPr>
      <w:r w:rsidRPr="00983AE4">
        <w:rPr>
          <w:rFonts w:cstheme="minorHAnsi"/>
          <w:sz w:val="24"/>
          <w:szCs w:val="26"/>
        </w:rPr>
        <w:t xml:space="preserve">El “Portal paciente–Mutua Universal” </w:t>
      </w:r>
      <w:r w:rsidR="0096387D" w:rsidRPr="00983AE4">
        <w:rPr>
          <w:rFonts w:cstheme="minorHAnsi"/>
          <w:sz w:val="24"/>
          <w:szCs w:val="26"/>
        </w:rPr>
        <w:t>tiene funcionalidades públicas y otras privadas:</w:t>
      </w:r>
      <w:r w:rsidR="0096387D" w:rsidRPr="00983AE4">
        <w:rPr>
          <w:rFonts w:cstheme="minorHAnsi"/>
          <w:color w:val="000000"/>
          <w:highlight w:val="yellow"/>
        </w:rPr>
        <w:t xml:space="preserve"> </w:t>
      </w:r>
    </w:p>
    <w:p w14:paraId="3CCA6AC0" w14:textId="39ABFAE6" w:rsidR="0096387D" w:rsidRPr="00983AE4" w:rsidRDefault="0096387D" w:rsidP="00D2137D">
      <w:pPr>
        <w:pStyle w:val="Prrafodelista"/>
        <w:numPr>
          <w:ilvl w:val="0"/>
          <w:numId w:val="18"/>
        </w:numPr>
        <w:autoSpaceDE w:val="0"/>
        <w:autoSpaceDN w:val="0"/>
        <w:adjustRightInd w:val="0"/>
        <w:spacing w:line="240" w:lineRule="auto"/>
        <w:jc w:val="both"/>
        <w:rPr>
          <w:rFonts w:cstheme="minorHAnsi"/>
          <w:sz w:val="24"/>
          <w:szCs w:val="26"/>
        </w:rPr>
      </w:pPr>
      <w:r w:rsidRPr="00983AE4">
        <w:rPr>
          <w:rFonts w:cstheme="minorHAnsi"/>
          <w:sz w:val="24"/>
          <w:szCs w:val="26"/>
        </w:rPr>
        <w:t>Públicas: Buscador de centros, promoción de la salud (consejos de salud)</w:t>
      </w:r>
      <w:r w:rsidR="00E405DA" w:rsidRPr="00983AE4">
        <w:rPr>
          <w:rFonts w:cstheme="minorHAnsi"/>
          <w:sz w:val="24"/>
          <w:szCs w:val="26"/>
        </w:rPr>
        <w:t xml:space="preserve">, </w:t>
      </w:r>
      <w:r w:rsidRPr="00983AE4">
        <w:rPr>
          <w:rFonts w:cstheme="minorHAnsi"/>
          <w:sz w:val="24"/>
          <w:szCs w:val="26"/>
        </w:rPr>
        <w:t>contacta con mutua (comen</w:t>
      </w:r>
      <w:r w:rsidR="00627260" w:rsidRPr="00983AE4">
        <w:rPr>
          <w:rFonts w:cstheme="minorHAnsi"/>
          <w:sz w:val="24"/>
          <w:szCs w:val="26"/>
        </w:rPr>
        <w:t>t</w:t>
      </w:r>
      <w:r w:rsidRPr="00983AE4">
        <w:rPr>
          <w:rFonts w:cstheme="minorHAnsi"/>
          <w:sz w:val="24"/>
          <w:szCs w:val="26"/>
        </w:rPr>
        <w:t>arios, sugerencias y reclamaciones)</w:t>
      </w:r>
      <w:r w:rsidR="00E405DA" w:rsidRPr="00983AE4">
        <w:rPr>
          <w:rFonts w:cstheme="minorHAnsi"/>
          <w:sz w:val="24"/>
          <w:szCs w:val="26"/>
        </w:rPr>
        <w:t>, etc.</w:t>
      </w:r>
    </w:p>
    <w:p w14:paraId="6F373B8A" w14:textId="515F26F3" w:rsidR="0096387D" w:rsidRPr="00983AE4" w:rsidRDefault="0096387D" w:rsidP="00D2137D">
      <w:pPr>
        <w:pStyle w:val="Prrafodelista"/>
        <w:numPr>
          <w:ilvl w:val="0"/>
          <w:numId w:val="18"/>
        </w:numPr>
        <w:autoSpaceDE w:val="0"/>
        <w:autoSpaceDN w:val="0"/>
        <w:adjustRightInd w:val="0"/>
        <w:spacing w:line="240" w:lineRule="auto"/>
        <w:jc w:val="both"/>
        <w:rPr>
          <w:rFonts w:cstheme="minorHAnsi"/>
          <w:sz w:val="24"/>
          <w:szCs w:val="26"/>
        </w:rPr>
      </w:pPr>
      <w:r w:rsidRPr="00983AE4">
        <w:rPr>
          <w:rFonts w:cstheme="minorHAnsi"/>
          <w:sz w:val="24"/>
          <w:szCs w:val="26"/>
        </w:rPr>
        <w:t>Privadas: integración de citas con pacientes, solicitudes, notificaciones y pres</w:t>
      </w:r>
      <w:r w:rsidR="00627260" w:rsidRPr="00983AE4">
        <w:rPr>
          <w:rFonts w:cstheme="minorHAnsi"/>
          <w:sz w:val="24"/>
          <w:szCs w:val="26"/>
        </w:rPr>
        <w:t>t</w:t>
      </w:r>
      <w:r w:rsidRPr="00983AE4">
        <w:rPr>
          <w:rFonts w:cstheme="minorHAnsi"/>
          <w:sz w:val="24"/>
          <w:szCs w:val="26"/>
        </w:rPr>
        <w:t>aciones</w:t>
      </w:r>
      <w:r w:rsidR="00E405DA" w:rsidRPr="00983AE4">
        <w:rPr>
          <w:rFonts w:cstheme="minorHAnsi"/>
          <w:sz w:val="24"/>
          <w:szCs w:val="26"/>
        </w:rPr>
        <w:t xml:space="preserve">, </w:t>
      </w:r>
      <w:proofErr w:type="spellStart"/>
      <w:r w:rsidR="00E405DA" w:rsidRPr="00983AE4">
        <w:rPr>
          <w:rFonts w:cstheme="minorHAnsi"/>
          <w:sz w:val="24"/>
          <w:szCs w:val="26"/>
        </w:rPr>
        <w:t>eConsulta</w:t>
      </w:r>
      <w:proofErr w:type="spellEnd"/>
      <w:r w:rsidR="00E405DA" w:rsidRPr="00983AE4">
        <w:rPr>
          <w:rFonts w:cstheme="minorHAnsi"/>
          <w:sz w:val="24"/>
          <w:szCs w:val="26"/>
        </w:rPr>
        <w:t xml:space="preserve">, visualización y descarga </w:t>
      </w:r>
      <w:r w:rsidR="00541CB2" w:rsidRPr="00854FB7">
        <w:rPr>
          <w:rFonts w:cstheme="minorHAnsi"/>
          <w:sz w:val="24"/>
          <w:szCs w:val="26"/>
        </w:rPr>
        <w:t>de</w:t>
      </w:r>
      <w:r w:rsidR="00541CB2">
        <w:rPr>
          <w:rFonts w:cstheme="minorHAnsi"/>
          <w:sz w:val="24"/>
          <w:szCs w:val="26"/>
        </w:rPr>
        <w:t xml:space="preserve"> </w:t>
      </w:r>
      <w:r w:rsidR="00E405DA" w:rsidRPr="00983AE4">
        <w:rPr>
          <w:rFonts w:cstheme="minorHAnsi"/>
          <w:sz w:val="24"/>
          <w:szCs w:val="26"/>
        </w:rPr>
        <w:t>imágenes diagnósticas, etc.</w:t>
      </w:r>
    </w:p>
    <w:p w14:paraId="415CD4C0" w14:textId="2BF4CE4C" w:rsidR="0096387D" w:rsidRPr="00983AE4" w:rsidRDefault="0096387D" w:rsidP="0096387D">
      <w:pPr>
        <w:autoSpaceDE w:val="0"/>
        <w:autoSpaceDN w:val="0"/>
        <w:adjustRightInd w:val="0"/>
        <w:spacing w:line="240" w:lineRule="auto"/>
        <w:jc w:val="both"/>
        <w:rPr>
          <w:rFonts w:cstheme="minorHAnsi"/>
          <w:color w:val="000000"/>
          <w:highlight w:val="yellow"/>
        </w:rPr>
      </w:pPr>
    </w:p>
    <w:p w14:paraId="707220E2" w14:textId="7DBCF7F1" w:rsidR="0026027D" w:rsidRPr="00983AE4" w:rsidRDefault="0026027D" w:rsidP="0026027D">
      <w:pPr>
        <w:autoSpaceDE w:val="0"/>
        <w:autoSpaceDN w:val="0"/>
        <w:adjustRightInd w:val="0"/>
        <w:spacing w:line="240" w:lineRule="auto"/>
        <w:jc w:val="both"/>
        <w:rPr>
          <w:rFonts w:cstheme="minorHAnsi"/>
          <w:sz w:val="24"/>
          <w:szCs w:val="26"/>
        </w:rPr>
      </w:pPr>
      <w:r w:rsidRPr="00983AE4">
        <w:rPr>
          <w:rFonts w:cstheme="minorHAnsi"/>
          <w:sz w:val="24"/>
          <w:szCs w:val="26"/>
        </w:rPr>
        <w:t>El “</w:t>
      </w:r>
      <w:r w:rsidR="00772A1B" w:rsidRPr="00983AE4">
        <w:rPr>
          <w:rFonts w:cstheme="minorHAnsi"/>
          <w:sz w:val="24"/>
          <w:szCs w:val="26"/>
        </w:rPr>
        <w:t>Portal paciente–Mutua Universal</w:t>
      </w:r>
      <w:r w:rsidRPr="00983AE4">
        <w:rPr>
          <w:rFonts w:cstheme="minorHAnsi"/>
          <w:sz w:val="24"/>
          <w:szCs w:val="26"/>
        </w:rPr>
        <w:t xml:space="preserve">” es un producto multidispositivo (web, app y Tablet) y </w:t>
      </w:r>
      <w:proofErr w:type="spellStart"/>
      <w:r w:rsidRPr="00983AE4">
        <w:rPr>
          <w:rFonts w:cstheme="minorHAnsi"/>
          <w:sz w:val="24"/>
          <w:szCs w:val="26"/>
        </w:rPr>
        <w:t>multidioma</w:t>
      </w:r>
      <w:proofErr w:type="spellEnd"/>
      <w:r w:rsidRPr="00983AE4">
        <w:rPr>
          <w:rFonts w:cstheme="minorHAnsi"/>
          <w:sz w:val="24"/>
          <w:szCs w:val="26"/>
        </w:rPr>
        <w:t xml:space="preserve">. El acceso depende del tipo de dispositivo: </w:t>
      </w:r>
    </w:p>
    <w:p w14:paraId="65646BB8" w14:textId="2BF15ACB" w:rsidR="0026027D" w:rsidRPr="00983AE4" w:rsidRDefault="0026027D" w:rsidP="00D2137D">
      <w:pPr>
        <w:pStyle w:val="Prrafodelista"/>
        <w:numPr>
          <w:ilvl w:val="0"/>
          <w:numId w:val="36"/>
        </w:numPr>
        <w:autoSpaceDE w:val="0"/>
        <w:autoSpaceDN w:val="0"/>
        <w:adjustRightInd w:val="0"/>
        <w:spacing w:line="240" w:lineRule="auto"/>
        <w:ind w:left="720"/>
        <w:jc w:val="both"/>
        <w:rPr>
          <w:rFonts w:cstheme="minorHAnsi"/>
          <w:sz w:val="24"/>
          <w:szCs w:val="26"/>
        </w:rPr>
      </w:pPr>
      <w:r w:rsidRPr="00983AE4">
        <w:rPr>
          <w:rFonts w:cstheme="minorHAnsi"/>
          <w:sz w:val="24"/>
          <w:szCs w:val="26"/>
        </w:rPr>
        <w:t xml:space="preserve">Móvil / Tablet. Se puede descargar gratuitamente desde los </w:t>
      </w:r>
      <w:proofErr w:type="spellStart"/>
      <w:r w:rsidRPr="00541CB2">
        <w:rPr>
          <w:rFonts w:cstheme="minorHAnsi"/>
          <w:i/>
          <w:sz w:val="24"/>
          <w:szCs w:val="26"/>
        </w:rPr>
        <w:t>stores</w:t>
      </w:r>
      <w:proofErr w:type="spellEnd"/>
      <w:r w:rsidRPr="00983AE4">
        <w:rPr>
          <w:rFonts w:cstheme="minorHAnsi"/>
          <w:sz w:val="24"/>
          <w:szCs w:val="26"/>
        </w:rPr>
        <w:t xml:space="preserve"> de Android </w:t>
      </w:r>
      <w:r w:rsidR="00854FB7">
        <w:rPr>
          <w:rFonts w:cstheme="minorHAnsi"/>
          <w:sz w:val="24"/>
          <w:szCs w:val="26"/>
        </w:rPr>
        <w:t>e</w:t>
      </w:r>
      <w:r w:rsidRPr="00983AE4">
        <w:rPr>
          <w:rFonts w:cstheme="minorHAnsi"/>
          <w:sz w:val="24"/>
          <w:szCs w:val="26"/>
        </w:rPr>
        <w:t xml:space="preserve"> IOS</w:t>
      </w:r>
    </w:p>
    <w:p w14:paraId="58856828" w14:textId="55D49334" w:rsidR="0026027D" w:rsidRPr="00983AE4" w:rsidRDefault="0026027D" w:rsidP="00D2137D">
      <w:pPr>
        <w:pStyle w:val="Prrafodelista"/>
        <w:numPr>
          <w:ilvl w:val="0"/>
          <w:numId w:val="38"/>
        </w:numPr>
        <w:autoSpaceDE w:val="0"/>
        <w:autoSpaceDN w:val="0"/>
        <w:adjustRightInd w:val="0"/>
        <w:spacing w:line="240" w:lineRule="auto"/>
        <w:ind w:left="1080"/>
        <w:jc w:val="both"/>
        <w:rPr>
          <w:rFonts w:cstheme="minorHAnsi"/>
          <w:sz w:val="24"/>
          <w:szCs w:val="26"/>
        </w:rPr>
      </w:pPr>
      <w:r w:rsidRPr="00983AE4">
        <w:rPr>
          <w:rFonts w:cstheme="minorHAnsi"/>
          <w:sz w:val="24"/>
          <w:szCs w:val="26"/>
        </w:rPr>
        <w:t>Integrado en la app de Mutua Universal</w:t>
      </w:r>
      <w:r w:rsidR="001A63D9">
        <w:rPr>
          <w:rFonts w:cstheme="minorHAnsi"/>
          <w:sz w:val="24"/>
          <w:szCs w:val="26"/>
        </w:rPr>
        <w:t>.</w:t>
      </w:r>
    </w:p>
    <w:p w14:paraId="10F9991B" w14:textId="57200BBB" w:rsidR="0026027D" w:rsidRPr="00854FB7" w:rsidRDefault="0026027D" w:rsidP="00D2137D">
      <w:pPr>
        <w:pStyle w:val="Prrafodelista"/>
        <w:numPr>
          <w:ilvl w:val="0"/>
          <w:numId w:val="38"/>
        </w:numPr>
        <w:autoSpaceDE w:val="0"/>
        <w:autoSpaceDN w:val="0"/>
        <w:adjustRightInd w:val="0"/>
        <w:spacing w:line="240" w:lineRule="auto"/>
        <w:ind w:left="1080"/>
        <w:jc w:val="both"/>
        <w:rPr>
          <w:rFonts w:cstheme="minorHAnsi"/>
          <w:sz w:val="24"/>
          <w:szCs w:val="26"/>
        </w:rPr>
      </w:pPr>
      <w:r w:rsidRPr="00983AE4">
        <w:rPr>
          <w:rFonts w:cstheme="minorHAnsi"/>
          <w:sz w:val="24"/>
          <w:szCs w:val="26"/>
        </w:rPr>
        <w:t xml:space="preserve">Mantiene las principales </w:t>
      </w:r>
      <w:r w:rsidRPr="00854FB7">
        <w:rPr>
          <w:rFonts w:cstheme="minorHAnsi"/>
          <w:sz w:val="24"/>
          <w:szCs w:val="26"/>
        </w:rPr>
        <w:t>funcionalidades públicas de</w:t>
      </w:r>
      <w:r w:rsidR="00541CB2" w:rsidRPr="00854FB7">
        <w:rPr>
          <w:rFonts w:cstheme="minorHAnsi"/>
          <w:sz w:val="24"/>
          <w:szCs w:val="26"/>
        </w:rPr>
        <w:t xml:space="preserve"> </w:t>
      </w:r>
      <w:r w:rsidRPr="00854FB7">
        <w:rPr>
          <w:rFonts w:cstheme="minorHAnsi"/>
          <w:sz w:val="24"/>
          <w:szCs w:val="26"/>
        </w:rPr>
        <w:t>l</w:t>
      </w:r>
      <w:r w:rsidR="00541CB2" w:rsidRPr="00854FB7">
        <w:rPr>
          <w:rFonts w:cstheme="minorHAnsi"/>
          <w:sz w:val="24"/>
          <w:szCs w:val="26"/>
        </w:rPr>
        <w:t>a</w:t>
      </w:r>
      <w:r w:rsidRPr="00854FB7">
        <w:rPr>
          <w:rFonts w:cstheme="minorHAnsi"/>
          <w:sz w:val="24"/>
          <w:szCs w:val="26"/>
        </w:rPr>
        <w:t xml:space="preserve"> app de M</w:t>
      </w:r>
      <w:r w:rsidR="00854FB7">
        <w:rPr>
          <w:rFonts w:cstheme="minorHAnsi"/>
          <w:sz w:val="24"/>
          <w:szCs w:val="26"/>
        </w:rPr>
        <w:t>utua Universal</w:t>
      </w:r>
      <w:r w:rsidRPr="00854FB7">
        <w:rPr>
          <w:rFonts w:cstheme="minorHAnsi"/>
          <w:sz w:val="24"/>
          <w:szCs w:val="26"/>
        </w:rPr>
        <w:t xml:space="preserve"> como red de centros, tr</w:t>
      </w:r>
      <w:r w:rsidR="00541CB2" w:rsidRPr="00854FB7">
        <w:rPr>
          <w:rFonts w:cstheme="minorHAnsi"/>
          <w:sz w:val="24"/>
          <w:szCs w:val="26"/>
        </w:rPr>
        <w:t>á</w:t>
      </w:r>
      <w:r w:rsidRPr="00854FB7">
        <w:rPr>
          <w:rFonts w:cstheme="minorHAnsi"/>
          <w:sz w:val="24"/>
          <w:szCs w:val="26"/>
        </w:rPr>
        <w:t xml:space="preserve">mites, preguntas, </w:t>
      </w:r>
      <w:r w:rsidR="00541CB2" w:rsidRPr="00854FB7">
        <w:rPr>
          <w:rFonts w:cstheme="minorHAnsi"/>
          <w:sz w:val="24"/>
          <w:szCs w:val="26"/>
        </w:rPr>
        <w:t>“</w:t>
      </w:r>
      <w:r w:rsidRPr="00854FB7">
        <w:rPr>
          <w:rFonts w:cstheme="minorHAnsi"/>
          <w:sz w:val="24"/>
          <w:szCs w:val="26"/>
        </w:rPr>
        <w:t xml:space="preserve">cuida tu </w:t>
      </w:r>
      <w:r w:rsidR="00541CB2" w:rsidRPr="00854FB7">
        <w:rPr>
          <w:rFonts w:cstheme="minorHAnsi"/>
          <w:sz w:val="24"/>
          <w:szCs w:val="26"/>
        </w:rPr>
        <w:t>salud” …</w:t>
      </w:r>
      <w:r w:rsidRPr="00854FB7">
        <w:rPr>
          <w:rFonts w:cstheme="minorHAnsi"/>
          <w:sz w:val="24"/>
          <w:szCs w:val="26"/>
        </w:rPr>
        <w:t xml:space="preserve"> dirigidas a cualquier </w:t>
      </w:r>
      <w:r w:rsidR="00854FB7">
        <w:rPr>
          <w:rFonts w:cstheme="minorHAnsi"/>
          <w:sz w:val="24"/>
          <w:szCs w:val="26"/>
        </w:rPr>
        <w:t>trabajador protegido</w:t>
      </w:r>
      <w:r w:rsidR="001A63D9">
        <w:rPr>
          <w:rFonts w:cstheme="minorHAnsi"/>
          <w:sz w:val="24"/>
          <w:szCs w:val="26"/>
        </w:rPr>
        <w:t>.</w:t>
      </w:r>
    </w:p>
    <w:p w14:paraId="52735ABA" w14:textId="036ED69C" w:rsidR="0026027D" w:rsidRPr="00983AE4" w:rsidRDefault="0026027D" w:rsidP="00D2137D">
      <w:pPr>
        <w:pStyle w:val="Prrafodelista"/>
        <w:numPr>
          <w:ilvl w:val="0"/>
          <w:numId w:val="38"/>
        </w:numPr>
        <w:autoSpaceDE w:val="0"/>
        <w:autoSpaceDN w:val="0"/>
        <w:adjustRightInd w:val="0"/>
        <w:spacing w:line="240" w:lineRule="auto"/>
        <w:ind w:left="1080"/>
        <w:jc w:val="both"/>
        <w:rPr>
          <w:rFonts w:cstheme="minorHAnsi"/>
          <w:sz w:val="24"/>
          <w:szCs w:val="26"/>
        </w:rPr>
      </w:pPr>
      <w:r w:rsidRPr="00854FB7">
        <w:rPr>
          <w:rFonts w:cstheme="minorHAnsi"/>
          <w:sz w:val="24"/>
          <w:szCs w:val="26"/>
        </w:rPr>
        <w:t>Incorpora funcionalidades privadas que requieren</w:t>
      </w:r>
      <w:r w:rsidRPr="00983AE4">
        <w:rPr>
          <w:rFonts w:cstheme="minorHAnsi"/>
          <w:sz w:val="24"/>
          <w:szCs w:val="26"/>
        </w:rPr>
        <w:t xml:space="preserve"> de una clave personal</w:t>
      </w:r>
      <w:r w:rsidR="001A63D9">
        <w:rPr>
          <w:rFonts w:cstheme="minorHAnsi"/>
          <w:sz w:val="24"/>
          <w:szCs w:val="26"/>
        </w:rPr>
        <w:t>.</w:t>
      </w:r>
      <w:r w:rsidRPr="00983AE4">
        <w:rPr>
          <w:rFonts w:cstheme="minorHAnsi"/>
          <w:sz w:val="24"/>
          <w:szCs w:val="26"/>
        </w:rPr>
        <w:t xml:space="preserve"> </w:t>
      </w:r>
    </w:p>
    <w:p w14:paraId="2E6C7B12" w14:textId="4E2BD1B3" w:rsidR="0026027D" w:rsidRPr="00983AE4" w:rsidRDefault="0026027D" w:rsidP="00D2137D">
      <w:pPr>
        <w:pStyle w:val="Prrafodelista"/>
        <w:numPr>
          <w:ilvl w:val="0"/>
          <w:numId w:val="37"/>
        </w:numPr>
        <w:autoSpaceDE w:val="0"/>
        <w:autoSpaceDN w:val="0"/>
        <w:adjustRightInd w:val="0"/>
        <w:spacing w:line="240" w:lineRule="auto"/>
        <w:ind w:left="720"/>
        <w:jc w:val="both"/>
        <w:rPr>
          <w:rFonts w:cstheme="minorHAnsi"/>
          <w:sz w:val="24"/>
          <w:szCs w:val="26"/>
        </w:rPr>
      </w:pPr>
      <w:r w:rsidRPr="00983AE4">
        <w:rPr>
          <w:rFonts w:cstheme="minorHAnsi"/>
          <w:sz w:val="24"/>
          <w:szCs w:val="26"/>
        </w:rPr>
        <w:t>Web. Compatible para todos los navegadores y sus versiones actuales</w:t>
      </w:r>
      <w:r w:rsidR="001A63D9">
        <w:rPr>
          <w:rFonts w:cstheme="minorHAnsi"/>
          <w:sz w:val="24"/>
          <w:szCs w:val="26"/>
        </w:rPr>
        <w:t>.</w:t>
      </w:r>
    </w:p>
    <w:p w14:paraId="12BA31CA" w14:textId="02188E42" w:rsidR="0026027D" w:rsidRPr="00983AE4" w:rsidRDefault="0026027D" w:rsidP="00D2137D">
      <w:pPr>
        <w:pStyle w:val="Prrafodelista"/>
        <w:numPr>
          <w:ilvl w:val="0"/>
          <w:numId w:val="37"/>
        </w:numPr>
        <w:autoSpaceDE w:val="0"/>
        <w:autoSpaceDN w:val="0"/>
        <w:adjustRightInd w:val="0"/>
        <w:spacing w:line="240" w:lineRule="auto"/>
        <w:ind w:left="720"/>
        <w:jc w:val="both"/>
        <w:rPr>
          <w:rFonts w:cstheme="minorHAnsi"/>
          <w:sz w:val="24"/>
          <w:szCs w:val="26"/>
        </w:rPr>
      </w:pPr>
      <w:r w:rsidRPr="00983AE4">
        <w:rPr>
          <w:rFonts w:cstheme="minorHAnsi"/>
          <w:sz w:val="24"/>
          <w:szCs w:val="26"/>
        </w:rPr>
        <w:t>Accesible desde la web pública de M</w:t>
      </w:r>
      <w:r w:rsidR="00854FB7">
        <w:rPr>
          <w:rFonts w:cstheme="minorHAnsi"/>
          <w:sz w:val="24"/>
          <w:szCs w:val="26"/>
        </w:rPr>
        <w:t>utua Universal</w:t>
      </w:r>
      <w:r w:rsidR="001A63D9">
        <w:rPr>
          <w:rFonts w:cstheme="minorHAnsi"/>
          <w:sz w:val="24"/>
          <w:szCs w:val="26"/>
        </w:rPr>
        <w:t>.</w:t>
      </w:r>
    </w:p>
    <w:p w14:paraId="0C14DA78" w14:textId="03161F5F" w:rsidR="0026027D" w:rsidRPr="00983AE4" w:rsidRDefault="0026027D" w:rsidP="00D2137D">
      <w:pPr>
        <w:pStyle w:val="Prrafodelista"/>
        <w:numPr>
          <w:ilvl w:val="0"/>
          <w:numId w:val="37"/>
        </w:numPr>
        <w:autoSpaceDE w:val="0"/>
        <w:autoSpaceDN w:val="0"/>
        <w:adjustRightInd w:val="0"/>
        <w:spacing w:line="240" w:lineRule="auto"/>
        <w:ind w:left="720"/>
        <w:jc w:val="both"/>
        <w:rPr>
          <w:rFonts w:cstheme="minorHAnsi"/>
          <w:sz w:val="24"/>
          <w:szCs w:val="26"/>
        </w:rPr>
      </w:pPr>
      <w:r w:rsidRPr="00983AE4">
        <w:rPr>
          <w:rFonts w:cstheme="minorHAnsi"/>
          <w:sz w:val="24"/>
          <w:szCs w:val="26"/>
        </w:rPr>
        <w:t>Requiere de una clave personal para cada trabajador</w:t>
      </w:r>
      <w:r w:rsidR="001A63D9">
        <w:rPr>
          <w:rFonts w:cstheme="minorHAnsi"/>
          <w:sz w:val="24"/>
          <w:szCs w:val="26"/>
        </w:rPr>
        <w:t>.</w:t>
      </w:r>
    </w:p>
    <w:p w14:paraId="53742E25" w14:textId="77777777" w:rsidR="00FB0EDC" w:rsidRPr="00983AE4" w:rsidRDefault="00FB0EDC" w:rsidP="00FB0EDC">
      <w:pPr>
        <w:spacing w:after="28" w:line="249" w:lineRule="auto"/>
        <w:ind w:firstLine="360"/>
        <w:jc w:val="both"/>
        <w:rPr>
          <w:rFonts w:cstheme="minorHAnsi"/>
        </w:rPr>
      </w:pPr>
    </w:p>
    <w:p w14:paraId="561E00A5" w14:textId="48D039B3" w:rsidR="000C4C2C" w:rsidRPr="000C4C2C" w:rsidRDefault="000C4C2C" w:rsidP="00170278">
      <w:pPr>
        <w:tabs>
          <w:tab w:val="left" w:pos="709"/>
          <w:tab w:val="left" w:pos="2835"/>
        </w:tabs>
        <w:spacing w:line="360" w:lineRule="auto"/>
        <w:jc w:val="both"/>
        <w:rPr>
          <w:rFonts w:ascii="Geogrotesque Medium" w:hAnsi="Geogrotesque Medium" w:cs="Arial"/>
          <w:b/>
          <w:sz w:val="24"/>
          <w:szCs w:val="26"/>
        </w:rPr>
      </w:pPr>
      <w:r>
        <w:rPr>
          <w:rFonts w:ascii="Geogrotesque Medium" w:hAnsi="Geogrotesque Medium"/>
          <w:b/>
          <w:caps/>
          <w:noProof/>
          <w:color w:val="2A6FAE"/>
          <w:sz w:val="26"/>
          <w:szCs w:val="26"/>
          <w:lang w:eastAsia="es-ES"/>
        </w:rPr>
        <w:drawing>
          <wp:anchor distT="0" distB="0" distL="114300" distR="114300" simplePos="0" relativeHeight="251714048" behindDoc="0" locked="0" layoutInCell="1" allowOverlap="1" wp14:anchorId="3261CAB4" wp14:editId="6CAA350A">
            <wp:simplePos x="0" y="0"/>
            <wp:positionH relativeFrom="column">
              <wp:posOffset>-186397</wp:posOffset>
            </wp:positionH>
            <wp:positionV relativeFrom="paragraph">
              <wp:posOffset>257175</wp:posOffset>
            </wp:positionV>
            <wp:extent cx="497205" cy="284480"/>
            <wp:effectExtent l="0" t="0" r="0" b="1270"/>
            <wp:wrapNone/>
            <wp:docPr id="10" name="Imagen 10" descr="C:\Users\ana\AppData\Local\Microsoft\Windows\INetCache\Content.Word\Triangulo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ppData\Local\Microsoft\Windows\INetCache\Content.Word\Triangulos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BA1CA" w14:textId="77777777" w:rsidR="000C4C2C" w:rsidRPr="000C4C2C" w:rsidRDefault="000C4C2C" w:rsidP="00170278">
      <w:pPr>
        <w:pStyle w:val="Prrafodelista"/>
        <w:ind w:left="360" w:firstLine="348"/>
        <w:jc w:val="both"/>
        <w:rPr>
          <w:rFonts w:ascii="Geogrotesque Medium" w:hAnsi="Geogrotesque Medium" w:cs="Arial"/>
          <w:b/>
          <w:sz w:val="24"/>
          <w:szCs w:val="26"/>
        </w:rPr>
      </w:pPr>
      <w:r>
        <w:rPr>
          <w:rFonts w:ascii="Geogrotesque Medium" w:hAnsi="Geogrotesque Medium" w:cs="Arial"/>
          <w:b/>
          <w:sz w:val="24"/>
          <w:szCs w:val="26"/>
        </w:rPr>
        <w:t xml:space="preserve"> </w:t>
      </w:r>
      <w:r w:rsidRPr="007E76BB">
        <w:rPr>
          <w:rFonts w:ascii="Geogrotesque Medium" w:hAnsi="Geogrotesque Medium"/>
          <w:b/>
          <w:caps/>
          <w:noProof/>
          <w:color w:val="1F2D4C"/>
          <w:sz w:val="26"/>
          <w:szCs w:val="26"/>
          <w:lang w:eastAsia="es-ES"/>
        </w:rPr>
        <w:t>FASES DEL PROYECTO – RECURSOS EMPLEADOS</w:t>
      </w:r>
    </w:p>
    <w:p w14:paraId="65F4A1D2" w14:textId="77777777" w:rsidR="00D2137D" w:rsidRDefault="00D2137D" w:rsidP="00A01885">
      <w:pPr>
        <w:spacing w:line="240" w:lineRule="auto"/>
        <w:jc w:val="both"/>
        <w:rPr>
          <w:rFonts w:cstheme="minorHAnsi"/>
          <w:sz w:val="24"/>
          <w:szCs w:val="24"/>
        </w:rPr>
      </w:pPr>
    </w:p>
    <w:p w14:paraId="2A722B11" w14:textId="104FF19C" w:rsidR="0055696A" w:rsidRPr="00983AE4" w:rsidRDefault="0055696A" w:rsidP="00A01885">
      <w:pPr>
        <w:spacing w:line="240" w:lineRule="auto"/>
        <w:jc w:val="both"/>
        <w:rPr>
          <w:rFonts w:cstheme="minorHAnsi"/>
          <w:sz w:val="24"/>
          <w:szCs w:val="24"/>
        </w:rPr>
      </w:pPr>
      <w:r w:rsidRPr="00983AE4">
        <w:rPr>
          <w:rFonts w:cstheme="minorHAnsi"/>
          <w:sz w:val="24"/>
          <w:szCs w:val="24"/>
        </w:rPr>
        <w:t xml:space="preserve">Aplicando metodologías agile en el desarrollo del proyecto, se ha </w:t>
      </w:r>
      <w:r w:rsidR="0026027D" w:rsidRPr="00983AE4">
        <w:rPr>
          <w:rFonts w:cstheme="minorHAnsi"/>
          <w:sz w:val="24"/>
          <w:szCs w:val="24"/>
        </w:rPr>
        <w:t xml:space="preserve">realizado </w:t>
      </w:r>
      <w:r w:rsidRPr="00983AE4">
        <w:rPr>
          <w:rFonts w:cstheme="minorHAnsi"/>
          <w:sz w:val="24"/>
          <w:szCs w:val="24"/>
        </w:rPr>
        <w:t>un faseado por sprints a nivel funcional.</w:t>
      </w:r>
    </w:p>
    <w:p w14:paraId="586E79D6" w14:textId="2144E8C0" w:rsidR="0055696A" w:rsidRPr="00983AE4" w:rsidRDefault="0055696A" w:rsidP="00A01885">
      <w:pPr>
        <w:spacing w:line="240" w:lineRule="auto"/>
        <w:jc w:val="both"/>
        <w:rPr>
          <w:rFonts w:cstheme="minorHAnsi"/>
          <w:sz w:val="24"/>
          <w:szCs w:val="24"/>
        </w:rPr>
      </w:pPr>
    </w:p>
    <w:p w14:paraId="0B9FE43A" w14:textId="54131A43" w:rsidR="003019DC" w:rsidRPr="00983AE4" w:rsidRDefault="0026027D" w:rsidP="003019DC">
      <w:pPr>
        <w:spacing w:line="240" w:lineRule="auto"/>
        <w:jc w:val="both"/>
        <w:rPr>
          <w:rFonts w:cstheme="minorHAnsi"/>
          <w:sz w:val="24"/>
          <w:szCs w:val="24"/>
        </w:rPr>
      </w:pPr>
      <w:r w:rsidRPr="00983AE4">
        <w:rPr>
          <w:rFonts w:cstheme="minorHAnsi"/>
          <w:b/>
          <w:color w:val="1F497D" w:themeColor="text2"/>
          <w:sz w:val="24"/>
          <w:szCs w:val="24"/>
          <w:u w:val="single"/>
        </w:rPr>
        <w:t>I</w:t>
      </w:r>
      <w:r w:rsidR="0055696A" w:rsidRPr="00983AE4">
        <w:rPr>
          <w:rFonts w:cstheme="minorHAnsi"/>
          <w:b/>
          <w:color w:val="1F497D" w:themeColor="text2"/>
          <w:sz w:val="24"/>
          <w:szCs w:val="24"/>
          <w:u w:val="single"/>
        </w:rPr>
        <w:t>dentificación de la necesidad</w:t>
      </w:r>
      <w:r w:rsidR="0055696A" w:rsidRPr="00983AE4">
        <w:rPr>
          <w:rFonts w:cstheme="minorHAnsi"/>
          <w:sz w:val="24"/>
          <w:szCs w:val="24"/>
        </w:rPr>
        <w:t xml:space="preserve">. </w:t>
      </w:r>
      <w:r w:rsidR="003019DC" w:rsidRPr="00983AE4">
        <w:rPr>
          <w:rFonts w:cstheme="minorHAnsi"/>
          <w:sz w:val="24"/>
          <w:szCs w:val="24"/>
        </w:rPr>
        <w:t>En el marco del Plan estratégico 2014-2017</w:t>
      </w:r>
      <w:r w:rsidR="00541CB2">
        <w:rPr>
          <w:rFonts w:cstheme="minorHAnsi"/>
          <w:sz w:val="24"/>
          <w:szCs w:val="24"/>
        </w:rPr>
        <w:t>,</w:t>
      </w:r>
      <w:r w:rsidRPr="00983AE4">
        <w:rPr>
          <w:rFonts w:cstheme="minorHAnsi"/>
          <w:sz w:val="24"/>
          <w:szCs w:val="24"/>
        </w:rPr>
        <w:t xml:space="preserve"> en el Plan de </w:t>
      </w:r>
      <w:r w:rsidR="00E44222" w:rsidRPr="00983AE4">
        <w:rPr>
          <w:rFonts w:cstheme="minorHAnsi"/>
          <w:sz w:val="24"/>
          <w:szCs w:val="24"/>
        </w:rPr>
        <w:t>Movilidad</w:t>
      </w:r>
      <w:r w:rsidR="003019DC" w:rsidRPr="00983AE4">
        <w:rPr>
          <w:rFonts w:cstheme="minorHAnsi"/>
          <w:sz w:val="24"/>
          <w:szCs w:val="24"/>
        </w:rPr>
        <w:t xml:space="preserve"> se identificó la necesidad de crear un </w:t>
      </w:r>
      <w:r w:rsidR="00854FB7">
        <w:rPr>
          <w:rFonts w:cstheme="minorHAnsi"/>
          <w:sz w:val="24"/>
          <w:szCs w:val="24"/>
        </w:rPr>
        <w:t>P</w:t>
      </w:r>
      <w:r w:rsidR="003019DC" w:rsidRPr="00983AE4">
        <w:rPr>
          <w:rFonts w:cstheme="minorHAnsi"/>
          <w:sz w:val="24"/>
          <w:szCs w:val="24"/>
        </w:rPr>
        <w:t>ortal paciente que facilitar</w:t>
      </w:r>
      <w:r w:rsidR="00541CB2">
        <w:rPr>
          <w:rFonts w:cstheme="minorHAnsi"/>
          <w:sz w:val="24"/>
          <w:szCs w:val="24"/>
        </w:rPr>
        <w:t>a</w:t>
      </w:r>
      <w:r w:rsidR="003019DC" w:rsidRPr="00983AE4">
        <w:rPr>
          <w:rFonts w:cstheme="minorHAnsi"/>
          <w:sz w:val="24"/>
          <w:szCs w:val="24"/>
        </w:rPr>
        <w:t xml:space="preserve"> la comunicación a través de un canal digital con el paciente / trabajador protegido.</w:t>
      </w:r>
    </w:p>
    <w:p w14:paraId="668065D3" w14:textId="77777777" w:rsidR="003019DC" w:rsidRPr="00983AE4" w:rsidRDefault="003019DC" w:rsidP="00A01885">
      <w:pPr>
        <w:spacing w:line="240" w:lineRule="auto"/>
        <w:jc w:val="both"/>
        <w:rPr>
          <w:rFonts w:cstheme="minorHAnsi"/>
          <w:sz w:val="24"/>
          <w:szCs w:val="24"/>
        </w:rPr>
      </w:pPr>
    </w:p>
    <w:p w14:paraId="5B541435" w14:textId="77777777" w:rsidR="003019DC" w:rsidRPr="00983AE4" w:rsidRDefault="003019DC" w:rsidP="00A01885">
      <w:pPr>
        <w:spacing w:line="240" w:lineRule="auto"/>
        <w:jc w:val="both"/>
        <w:rPr>
          <w:rFonts w:cstheme="minorHAnsi"/>
          <w:sz w:val="24"/>
          <w:szCs w:val="24"/>
        </w:rPr>
      </w:pPr>
      <w:r w:rsidRPr="00983AE4">
        <w:rPr>
          <w:rFonts w:cstheme="minorHAnsi"/>
          <w:b/>
          <w:color w:val="1F497D" w:themeColor="text2"/>
          <w:sz w:val="24"/>
          <w:szCs w:val="24"/>
          <w:u w:val="single"/>
        </w:rPr>
        <w:t>Despliegue funcional.</w:t>
      </w:r>
      <w:r w:rsidRPr="00983AE4">
        <w:rPr>
          <w:rFonts w:cstheme="minorHAnsi"/>
          <w:sz w:val="24"/>
          <w:szCs w:val="24"/>
        </w:rPr>
        <w:t xml:space="preserve"> El proyecto se ha realizado en distintas fases, en cada iteración se ha incluido una nueva funcionalidad.</w:t>
      </w:r>
    </w:p>
    <w:p w14:paraId="3C1753A9" w14:textId="263C2667" w:rsidR="006D1BAD" w:rsidRPr="00983AE4" w:rsidRDefault="006D1BAD" w:rsidP="00A01885">
      <w:pPr>
        <w:spacing w:line="240" w:lineRule="auto"/>
        <w:jc w:val="both"/>
        <w:rPr>
          <w:rFonts w:cstheme="minorHAnsi"/>
          <w:sz w:val="24"/>
          <w:szCs w:val="24"/>
        </w:rPr>
      </w:pPr>
      <w:r w:rsidRPr="00983AE4">
        <w:rPr>
          <w:rFonts w:cstheme="minorHAnsi"/>
          <w:sz w:val="24"/>
          <w:szCs w:val="24"/>
        </w:rPr>
        <w:t xml:space="preserve">El proyecto </w:t>
      </w:r>
      <w:r w:rsidR="0055696A" w:rsidRPr="00983AE4">
        <w:rPr>
          <w:rFonts w:cstheme="minorHAnsi"/>
          <w:sz w:val="24"/>
          <w:szCs w:val="24"/>
        </w:rPr>
        <w:t xml:space="preserve">inicial </w:t>
      </w:r>
      <w:r w:rsidR="00327969" w:rsidRPr="00983AE4">
        <w:rPr>
          <w:rFonts w:cstheme="minorHAnsi"/>
          <w:sz w:val="24"/>
          <w:szCs w:val="24"/>
        </w:rPr>
        <w:t xml:space="preserve">se realizó en 6 meses y con un coste de 125.000 €. Las fases del proyecto fueron: </w:t>
      </w:r>
    </w:p>
    <w:p w14:paraId="6C9A0DBD" w14:textId="6D0E0112" w:rsidR="003A6EA0" w:rsidRPr="00983AE4" w:rsidRDefault="003A6EA0" w:rsidP="00A01885">
      <w:pPr>
        <w:spacing w:line="240" w:lineRule="auto"/>
        <w:jc w:val="both"/>
        <w:rPr>
          <w:rFonts w:cstheme="minorHAnsi"/>
          <w:sz w:val="24"/>
          <w:szCs w:val="24"/>
        </w:rPr>
      </w:pPr>
    </w:p>
    <w:p w14:paraId="4D4C01A8" w14:textId="644E06FF" w:rsidR="003A6EA0" w:rsidRPr="00983AE4" w:rsidRDefault="003A6EA0" w:rsidP="00A01885">
      <w:pPr>
        <w:spacing w:line="240" w:lineRule="auto"/>
        <w:jc w:val="both"/>
        <w:rPr>
          <w:rFonts w:cstheme="minorHAnsi"/>
          <w:sz w:val="24"/>
          <w:szCs w:val="24"/>
        </w:rPr>
      </w:pPr>
      <w:r w:rsidRPr="00983AE4">
        <w:rPr>
          <w:rFonts w:cstheme="minorHAnsi"/>
          <w:sz w:val="24"/>
          <w:szCs w:val="24"/>
        </w:rPr>
        <w:t>Fase 1. Toma de requerimientos</w:t>
      </w:r>
    </w:p>
    <w:p w14:paraId="1F350E8A" w14:textId="02BE2522" w:rsidR="00FC2606" w:rsidRPr="00E44222" w:rsidRDefault="00327969" w:rsidP="0099506F">
      <w:pPr>
        <w:pStyle w:val="Prrafodelista"/>
        <w:numPr>
          <w:ilvl w:val="0"/>
          <w:numId w:val="8"/>
        </w:numPr>
        <w:spacing w:line="240" w:lineRule="auto"/>
        <w:jc w:val="both"/>
        <w:rPr>
          <w:rFonts w:cstheme="minorHAnsi"/>
          <w:sz w:val="24"/>
          <w:szCs w:val="24"/>
        </w:rPr>
      </w:pPr>
      <w:r w:rsidRPr="00E44222">
        <w:rPr>
          <w:rFonts w:cstheme="minorHAnsi"/>
          <w:sz w:val="24"/>
          <w:szCs w:val="24"/>
        </w:rPr>
        <w:lastRenderedPageBreak/>
        <w:t xml:space="preserve">Análisis </w:t>
      </w:r>
      <w:r w:rsidR="003A6EA0" w:rsidRPr="00E44222">
        <w:rPr>
          <w:rFonts w:cstheme="minorHAnsi"/>
          <w:sz w:val="24"/>
          <w:szCs w:val="24"/>
        </w:rPr>
        <w:t>de</w:t>
      </w:r>
      <w:r w:rsidRPr="00E44222">
        <w:rPr>
          <w:rFonts w:cstheme="minorHAnsi"/>
          <w:sz w:val="24"/>
          <w:szCs w:val="24"/>
        </w:rPr>
        <w:t xml:space="preserve"> mercado y </w:t>
      </w:r>
      <w:proofErr w:type="spellStart"/>
      <w:r w:rsidRPr="00E44222">
        <w:rPr>
          <w:rFonts w:cstheme="minorHAnsi"/>
          <w:sz w:val="24"/>
          <w:szCs w:val="24"/>
        </w:rPr>
        <w:t>focus</w:t>
      </w:r>
      <w:proofErr w:type="spellEnd"/>
      <w:r w:rsidRPr="00E44222">
        <w:rPr>
          <w:rFonts w:cstheme="minorHAnsi"/>
          <w:sz w:val="24"/>
          <w:szCs w:val="24"/>
        </w:rPr>
        <w:t xml:space="preserve"> </w:t>
      </w:r>
      <w:proofErr w:type="spellStart"/>
      <w:r w:rsidRPr="00E44222">
        <w:rPr>
          <w:rFonts w:cstheme="minorHAnsi"/>
          <w:sz w:val="24"/>
          <w:szCs w:val="24"/>
        </w:rPr>
        <w:t>groups</w:t>
      </w:r>
      <w:proofErr w:type="spellEnd"/>
      <w:r w:rsidRPr="00E44222">
        <w:rPr>
          <w:rFonts w:cstheme="minorHAnsi"/>
          <w:sz w:val="24"/>
          <w:szCs w:val="24"/>
        </w:rPr>
        <w:t xml:space="preserve"> con 19 personas y edades comprendidas entre 26-49 años. Para la segmentación de funcionalidades según prioridades y clasificadas en: “necesarias”, “interesantes/ futuras” y “no necesarias”</w:t>
      </w:r>
      <w:r w:rsidR="001A63D9">
        <w:rPr>
          <w:rFonts w:cstheme="minorHAnsi"/>
          <w:sz w:val="24"/>
          <w:szCs w:val="24"/>
        </w:rPr>
        <w:t>.</w:t>
      </w:r>
    </w:p>
    <w:p w14:paraId="74AA9A3B" w14:textId="53A33481" w:rsidR="009A067C" w:rsidRPr="00E44222" w:rsidRDefault="009B1261" w:rsidP="00385624">
      <w:pPr>
        <w:pStyle w:val="Prrafodelista"/>
        <w:numPr>
          <w:ilvl w:val="0"/>
          <w:numId w:val="8"/>
        </w:numPr>
        <w:spacing w:line="240" w:lineRule="auto"/>
        <w:jc w:val="both"/>
        <w:rPr>
          <w:rFonts w:cstheme="minorHAnsi"/>
          <w:sz w:val="24"/>
          <w:szCs w:val="24"/>
        </w:rPr>
      </w:pPr>
      <w:r w:rsidRPr="00E44222">
        <w:rPr>
          <w:rFonts w:cstheme="minorHAnsi"/>
          <w:sz w:val="24"/>
          <w:szCs w:val="24"/>
        </w:rPr>
        <w:t>Constitución del equipo de trabajo</w:t>
      </w:r>
      <w:r w:rsidR="009F3A10" w:rsidRPr="00E44222">
        <w:rPr>
          <w:rFonts w:cstheme="minorHAnsi"/>
          <w:sz w:val="24"/>
          <w:szCs w:val="24"/>
        </w:rPr>
        <w:t>: para dar inicio al proyecto se constituyó un equipo mixto de trabajo conformado por especialistas de Mutua Universal</w:t>
      </w:r>
      <w:r w:rsidR="00327969" w:rsidRPr="00E44222">
        <w:rPr>
          <w:rFonts w:cstheme="minorHAnsi"/>
          <w:sz w:val="24"/>
          <w:szCs w:val="24"/>
        </w:rPr>
        <w:t xml:space="preserve">, </w:t>
      </w:r>
      <w:r w:rsidR="009F3A10" w:rsidRPr="00E44222">
        <w:rPr>
          <w:rFonts w:cstheme="minorHAnsi"/>
          <w:sz w:val="24"/>
          <w:szCs w:val="24"/>
        </w:rPr>
        <w:t>así como el equipo técnico del proveedor adjudicatario del proyecto. Del mismo modo, se establecieron los diferentes órganos de seguimiento y gobierno del proyecto para velar por su forma, alcance y tiempo</w:t>
      </w:r>
      <w:r w:rsidR="001A63D9">
        <w:rPr>
          <w:rFonts w:cstheme="minorHAnsi"/>
          <w:sz w:val="24"/>
          <w:szCs w:val="24"/>
        </w:rPr>
        <w:t>.</w:t>
      </w:r>
    </w:p>
    <w:p w14:paraId="4FEBC417" w14:textId="3722230E" w:rsidR="006D1BAD" w:rsidRPr="00E44222" w:rsidRDefault="006D1BAD" w:rsidP="000C4CF3">
      <w:pPr>
        <w:pStyle w:val="Prrafodelista"/>
        <w:numPr>
          <w:ilvl w:val="0"/>
          <w:numId w:val="8"/>
        </w:numPr>
        <w:spacing w:line="240" w:lineRule="auto"/>
        <w:jc w:val="both"/>
        <w:rPr>
          <w:rFonts w:cstheme="minorHAnsi"/>
          <w:sz w:val="24"/>
          <w:szCs w:val="24"/>
        </w:rPr>
      </w:pPr>
      <w:r w:rsidRPr="00E44222">
        <w:rPr>
          <w:rFonts w:cstheme="minorHAnsi"/>
          <w:sz w:val="24"/>
          <w:szCs w:val="24"/>
        </w:rPr>
        <w:t>Sesiones de trabajo para la definición del proyecto</w:t>
      </w:r>
      <w:r w:rsidR="00E44222">
        <w:rPr>
          <w:rFonts w:cstheme="minorHAnsi"/>
          <w:sz w:val="24"/>
          <w:szCs w:val="24"/>
        </w:rPr>
        <w:t xml:space="preserve">. </w:t>
      </w:r>
      <w:r w:rsidRPr="00E44222">
        <w:rPr>
          <w:rFonts w:cstheme="minorHAnsi"/>
          <w:sz w:val="24"/>
          <w:szCs w:val="24"/>
        </w:rPr>
        <w:t xml:space="preserve">En esa fase se </w:t>
      </w:r>
      <w:r w:rsidR="003A6EA0" w:rsidRPr="00E44222">
        <w:rPr>
          <w:rFonts w:cstheme="minorHAnsi"/>
          <w:sz w:val="24"/>
          <w:szCs w:val="24"/>
        </w:rPr>
        <w:t>seleccionaron las funcionalidades necesarias, siguiendo una estrategia “</w:t>
      </w:r>
      <w:proofErr w:type="spellStart"/>
      <w:r w:rsidR="003A6EA0" w:rsidRPr="00E44222">
        <w:rPr>
          <w:rFonts w:cstheme="minorHAnsi"/>
          <w:sz w:val="24"/>
          <w:szCs w:val="24"/>
        </w:rPr>
        <w:t>first</w:t>
      </w:r>
      <w:proofErr w:type="spellEnd"/>
      <w:r w:rsidR="003A6EA0" w:rsidRPr="00E44222">
        <w:rPr>
          <w:rFonts w:cstheme="minorHAnsi"/>
          <w:sz w:val="24"/>
          <w:szCs w:val="24"/>
        </w:rPr>
        <w:t xml:space="preserve"> </w:t>
      </w:r>
      <w:proofErr w:type="spellStart"/>
      <w:r w:rsidR="003A6EA0" w:rsidRPr="00E44222">
        <w:rPr>
          <w:rFonts w:cstheme="minorHAnsi"/>
          <w:sz w:val="24"/>
          <w:szCs w:val="24"/>
        </w:rPr>
        <w:t>mobile</w:t>
      </w:r>
      <w:proofErr w:type="spellEnd"/>
      <w:r w:rsidR="003A6EA0" w:rsidRPr="00E44222">
        <w:rPr>
          <w:rFonts w:cstheme="minorHAnsi"/>
          <w:sz w:val="24"/>
          <w:szCs w:val="24"/>
        </w:rPr>
        <w:t xml:space="preserve">” y “usabilidad” a partir de patrones de usabilidad, el diseño se orientó primero a la versión </w:t>
      </w:r>
      <w:r w:rsidR="00541CB2">
        <w:rPr>
          <w:rFonts w:cstheme="minorHAnsi"/>
          <w:sz w:val="24"/>
          <w:szCs w:val="24"/>
        </w:rPr>
        <w:t>S</w:t>
      </w:r>
      <w:r w:rsidR="003A6EA0" w:rsidRPr="00E44222">
        <w:rPr>
          <w:rFonts w:cstheme="minorHAnsi"/>
          <w:sz w:val="24"/>
          <w:szCs w:val="24"/>
        </w:rPr>
        <w:t xml:space="preserve">martphone. </w:t>
      </w:r>
      <w:r w:rsidR="00541CB2" w:rsidRPr="00E44222">
        <w:rPr>
          <w:rFonts w:cstheme="minorHAnsi"/>
          <w:sz w:val="24"/>
          <w:szCs w:val="24"/>
        </w:rPr>
        <w:t>Después</w:t>
      </w:r>
      <w:r w:rsidR="00541CB2">
        <w:rPr>
          <w:rFonts w:cstheme="minorHAnsi"/>
          <w:sz w:val="24"/>
          <w:szCs w:val="24"/>
        </w:rPr>
        <w:t>,</w:t>
      </w:r>
      <w:r w:rsidR="003A6EA0" w:rsidRPr="00E44222">
        <w:rPr>
          <w:rFonts w:cstheme="minorHAnsi"/>
          <w:sz w:val="24"/>
          <w:szCs w:val="24"/>
        </w:rPr>
        <w:t xml:space="preserve"> se extiende a Tablet y</w:t>
      </w:r>
      <w:r w:rsidR="00541CB2">
        <w:rPr>
          <w:rFonts w:cstheme="minorHAnsi"/>
          <w:sz w:val="24"/>
          <w:szCs w:val="24"/>
        </w:rPr>
        <w:t>,</w:t>
      </w:r>
      <w:r w:rsidR="003A6EA0" w:rsidRPr="00E44222">
        <w:rPr>
          <w:rFonts w:cstheme="minorHAnsi"/>
          <w:sz w:val="24"/>
          <w:szCs w:val="24"/>
        </w:rPr>
        <w:t xml:space="preserve"> finalmente</w:t>
      </w:r>
      <w:r w:rsidR="00541CB2">
        <w:rPr>
          <w:rFonts w:cstheme="minorHAnsi"/>
          <w:sz w:val="24"/>
          <w:szCs w:val="24"/>
        </w:rPr>
        <w:t>,</w:t>
      </w:r>
      <w:r w:rsidR="003A6EA0" w:rsidRPr="00E44222">
        <w:rPr>
          <w:rFonts w:cstheme="minorHAnsi"/>
          <w:sz w:val="24"/>
          <w:szCs w:val="24"/>
        </w:rPr>
        <w:t xml:space="preserve"> la versión web. Se c</w:t>
      </w:r>
      <w:r w:rsidRPr="00E44222">
        <w:rPr>
          <w:rFonts w:cstheme="minorHAnsi"/>
          <w:sz w:val="24"/>
          <w:szCs w:val="24"/>
        </w:rPr>
        <w:t>onceptualizaron las pantallas aplicando estrategias de diseño centrado en el usuario (</w:t>
      </w:r>
      <w:r w:rsidRPr="00E44222">
        <w:rPr>
          <w:rFonts w:cstheme="minorHAnsi"/>
          <w:i/>
          <w:sz w:val="24"/>
          <w:szCs w:val="24"/>
        </w:rPr>
        <w:t xml:space="preserve">UX – </w:t>
      </w:r>
      <w:proofErr w:type="spellStart"/>
      <w:r w:rsidRPr="00E44222">
        <w:rPr>
          <w:rFonts w:cstheme="minorHAnsi"/>
          <w:i/>
          <w:sz w:val="24"/>
          <w:szCs w:val="24"/>
        </w:rPr>
        <w:t>User</w:t>
      </w:r>
      <w:proofErr w:type="spellEnd"/>
      <w:r w:rsidRPr="00E44222">
        <w:rPr>
          <w:rFonts w:cstheme="minorHAnsi"/>
          <w:i/>
          <w:sz w:val="24"/>
          <w:szCs w:val="24"/>
        </w:rPr>
        <w:t xml:space="preserve"> </w:t>
      </w:r>
      <w:proofErr w:type="spellStart"/>
      <w:r w:rsidRPr="00E44222">
        <w:rPr>
          <w:rFonts w:cstheme="minorHAnsi"/>
          <w:i/>
          <w:sz w:val="24"/>
          <w:szCs w:val="24"/>
        </w:rPr>
        <w:t>Experience</w:t>
      </w:r>
      <w:proofErr w:type="spellEnd"/>
      <w:r w:rsidRPr="00E44222">
        <w:rPr>
          <w:rFonts w:cstheme="minorHAnsi"/>
          <w:sz w:val="24"/>
          <w:szCs w:val="24"/>
        </w:rPr>
        <w:t>)</w:t>
      </w:r>
      <w:r w:rsidR="001A63D9">
        <w:rPr>
          <w:rFonts w:cstheme="minorHAnsi"/>
          <w:sz w:val="24"/>
          <w:szCs w:val="24"/>
        </w:rPr>
        <w:t>.</w:t>
      </w:r>
    </w:p>
    <w:p w14:paraId="5F08AA33" w14:textId="33A799D1" w:rsidR="003A6EA0" w:rsidRPr="00983AE4" w:rsidRDefault="003A6EA0" w:rsidP="003A6EA0">
      <w:pPr>
        <w:pStyle w:val="Prrafodelista"/>
        <w:spacing w:line="240" w:lineRule="auto"/>
        <w:jc w:val="both"/>
        <w:rPr>
          <w:rFonts w:cstheme="minorHAnsi"/>
          <w:sz w:val="24"/>
          <w:szCs w:val="24"/>
        </w:rPr>
      </w:pPr>
      <w:r w:rsidRPr="00E44222">
        <w:rPr>
          <w:rFonts w:cstheme="minorHAnsi"/>
          <w:sz w:val="24"/>
          <w:szCs w:val="24"/>
        </w:rPr>
        <w:t>Obedeciendo al criterio de empoderamiento</w:t>
      </w:r>
      <w:r w:rsidR="00E91DF8" w:rsidRPr="00E44222">
        <w:rPr>
          <w:rFonts w:cstheme="minorHAnsi"/>
          <w:sz w:val="24"/>
          <w:szCs w:val="24"/>
        </w:rPr>
        <w:t xml:space="preserve"> del paciente</w:t>
      </w:r>
      <w:r w:rsidRPr="00E44222">
        <w:rPr>
          <w:rFonts w:cstheme="minorHAnsi"/>
          <w:sz w:val="24"/>
          <w:szCs w:val="24"/>
        </w:rPr>
        <w:t xml:space="preserve"> y control</w:t>
      </w:r>
      <w:r w:rsidR="00E91DF8" w:rsidRPr="00E44222">
        <w:rPr>
          <w:rFonts w:cstheme="minorHAnsi"/>
          <w:sz w:val="24"/>
          <w:szCs w:val="24"/>
        </w:rPr>
        <w:t xml:space="preserve"> de sus procesos,</w:t>
      </w:r>
      <w:r w:rsidRPr="00E44222">
        <w:rPr>
          <w:rFonts w:cstheme="minorHAnsi"/>
          <w:sz w:val="24"/>
          <w:szCs w:val="24"/>
        </w:rPr>
        <w:t xml:space="preserve"> se abundó en los requerimientos de usabilidad y personalización de las funcionalidades</w:t>
      </w:r>
      <w:r w:rsidR="001A63D9">
        <w:rPr>
          <w:rFonts w:cstheme="minorHAnsi"/>
          <w:sz w:val="24"/>
          <w:szCs w:val="24"/>
        </w:rPr>
        <w:t>.</w:t>
      </w:r>
    </w:p>
    <w:p w14:paraId="68466E46" w14:textId="4D07CE15" w:rsidR="003A6EA0" w:rsidRPr="00983AE4" w:rsidRDefault="003A6EA0" w:rsidP="003A6EA0">
      <w:pPr>
        <w:spacing w:line="240" w:lineRule="auto"/>
        <w:jc w:val="both"/>
        <w:rPr>
          <w:rFonts w:cstheme="minorHAnsi"/>
          <w:sz w:val="24"/>
          <w:szCs w:val="24"/>
        </w:rPr>
      </w:pPr>
    </w:p>
    <w:p w14:paraId="3F79D0D3" w14:textId="796FBE7B" w:rsidR="003A6EA0" w:rsidRPr="00983AE4" w:rsidRDefault="003A6EA0" w:rsidP="003A6EA0">
      <w:pPr>
        <w:spacing w:line="240" w:lineRule="auto"/>
        <w:jc w:val="both"/>
        <w:rPr>
          <w:rFonts w:cstheme="minorHAnsi"/>
          <w:sz w:val="24"/>
          <w:szCs w:val="24"/>
        </w:rPr>
      </w:pPr>
      <w:r w:rsidRPr="00983AE4">
        <w:rPr>
          <w:rFonts w:cstheme="minorHAnsi"/>
          <w:sz w:val="24"/>
          <w:szCs w:val="24"/>
        </w:rPr>
        <w:t>Fase 2. Desarrollo del proyecto</w:t>
      </w:r>
    </w:p>
    <w:p w14:paraId="14724567" w14:textId="3FC4B693" w:rsidR="003A6EA0" w:rsidRPr="00983AE4" w:rsidRDefault="003A6EA0" w:rsidP="003A6EA0">
      <w:pPr>
        <w:pStyle w:val="Prrafodelista"/>
        <w:numPr>
          <w:ilvl w:val="0"/>
          <w:numId w:val="8"/>
        </w:numPr>
        <w:spacing w:line="240" w:lineRule="auto"/>
        <w:jc w:val="both"/>
        <w:rPr>
          <w:rFonts w:cstheme="minorHAnsi"/>
          <w:sz w:val="24"/>
          <w:szCs w:val="24"/>
        </w:rPr>
      </w:pPr>
      <w:r w:rsidRPr="00983AE4">
        <w:rPr>
          <w:rFonts w:cstheme="minorHAnsi"/>
          <w:sz w:val="24"/>
          <w:szCs w:val="24"/>
        </w:rPr>
        <w:t>Diseño, desarrollo y maquetación pantallas para multidispositivo</w:t>
      </w:r>
      <w:r w:rsidR="001A63D9">
        <w:rPr>
          <w:rFonts w:cstheme="minorHAnsi"/>
          <w:sz w:val="24"/>
          <w:szCs w:val="24"/>
        </w:rPr>
        <w:t>.</w:t>
      </w:r>
    </w:p>
    <w:p w14:paraId="74E44EA1" w14:textId="77777777" w:rsidR="0096387D" w:rsidRPr="00983AE4" w:rsidRDefault="0016664F" w:rsidP="0016664F">
      <w:pPr>
        <w:pStyle w:val="Prrafodelista"/>
        <w:numPr>
          <w:ilvl w:val="0"/>
          <w:numId w:val="8"/>
        </w:numPr>
        <w:spacing w:line="240" w:lineRule="auto"/>
        <w:jc w:val="both"/>
        <w:rPr>
          <w:rFonts w:cstheme="minorHAnsi"/>
          <w:sz w:val="24"/>
          <w:szCs w:val="24"/>
        </w:rPr>
      </w:pPr>
      <w:r w:rsidRPr="00983AE4">
        <w:rPr>
          <w:rFonts w:cstheme="minorHAnsi"/>
          <w:sz w:val="24"/>
          <w:szCs w:val="24"/>
        </w:rPr>
        <w:t xml:space="preserve">Solución funcional y técnica. </w:t>
      </w:r>
    </w:p>
    <w:p w14:paraId="10280297" w14:textId="789D0276" w:rsidR="0016664F" w:rsidRPr="00983AE4" w:rsidRDefault="0016664F" w:rsidP="0096387D">
      <w:pPr>
        <w:pStyle w:val="Prrafodelista"/>
        <w:numPr>
          <w:ilvl w:val="1"/>
          <w:numId w:val="8"/>
        </w:numPr>
        <w:spacing w:line="240" w:lineRule="auto"/>
        <w:jc w:val="both"/>
        <w:rPr>
          <w:rFonts w:cstheme="minorHAnsi"/>
          <w:sz w:val="24"/>
          <w:szCs w:val="24"/>
        </w:rPr>
      </w:pPr>
      <w:r w:rsidRPr="00983AE4">
        <w:rPr>
          <w:rFonts w:cstheme="minorHAnsi"/>
          <w:sz w:val="24"/>
          <w:szCs w:val="24"/>
        </w:rPr>
        <w:t>Solución web integrada en la web pública de Mutua Universal</w:t>
      </w:r>
      <w:r w:rsidR="001A63D9">
        <w:rPr>
          <w:rFonts w:cstheme="minorHAnsi"/>
          <w:sz w:val="24"/>
          <w:szCs w:val="24"/>
        </w:rPr>
        <w:t>.</w:t>
      </w:r>
    </w:p>
    <w:p w14:paraId="064E6ACA" w14:textId="3A7459A3" w:rsidR="0096387D" w:rsidRPr="00983AE4" w:rsidRDefault="0096387D" w:rsidP="0096387D">
      <w:pPr>
        <w:pStyle w:val="Prrafodelista"/>
        <w:numPr>
          <w:ilvl w:val="1"/>
          <w:numId w:val="8"/>
        </w:numPr>
        <w:spacing w:line="240" w:lineRule="auto"/>
        <w:jc w:val="both"/>
        <w:rPr>
          <w:rFonts w:cstheme="minorHAnsi"/>
          <w:sz w:val="24"/>
          <w:szCs w:val="24"/>
        </w:rPr>
      </w:pPr>
      <w:r w:rsidRPr="00983AE4">
        <w:rPr>
          <w:rFonts w:cstheme="minorHAnsi"/>
          <w:sz w:val="24"/>
          <w:szCs w:val="24"/>
        </w:rPr>
        <w:t>Solución app integrada en la app de Mutua Universal</w:t>
      </w:r>
      <w:r w:rsidR="001A63D9">
        <w:rPr>
          <w:rFonts w:cstheme="minorHAnsi"/>
          <w:sz w:val="24"/>
          <w:szCs w:val="24"/>
        </w:rPr>
        <w:t>.</w:t>
      </w:r>
    </w:p>
    <w:p w14:paraId="57D78F2D" w14:textId="1C9F83EE" w:rsidR="003A6EA0" w:rsidRPr="00E44222" w:rsidRDefault="003A6EA0" w:rsidP="003A6EA0">
      <w:pPr>
        <w:pStyle w:val="Prrafodelista"/>
        <w:numPr>
          <w:ilvl w:val="0"/>
          <w:numId w:val="8"/>
        </w:numPr>
        <w:spacing w:line="240" w:lineRule="auto"/>
        <w:jc w:val="both"/>
        <w:rPr>
          <w:rFonts w:cstheme="minorHAnsi"/>
          <w:sz w:val="24"/>
          <w:szCs w:val="24"/>
        </w:rPr>
      </w:pPr>
      <w:r w:rsidRPr="00E44222">
        <w:rPr>
          <w:rFonts w:cstheme="minorHAnsi"/>
          <w:sz w:val="24"/>
          <w:szCs w:val="24"/>
        </w:rPr>
        <w:t xml:space="preserve">Preparación de la plataforma y los datos: a fin de dotar a la aplicación de la máxima velocidad de respuesta, y atendiendo a la ingente cantidad de información a procesar, se </w:t>
      </w:r>
      <w:r w:rsidR="00541CB2" w:rsidRPr="00E44222">
        <w:rPr>
          <w:rFonts w:cstheme="minorHAnsi"/>
          <w:sz w:val="24"/>
          <w:szCs w:val="24"/>
        </w:rPr>
        <w:t>diseñó</w:t>
      </w:r>
      <w:r w:rsidRPr="00E44222">
        <w:rPr>
          <w:rFonts w:cstheme="minorHAnsi"/>
          <w:sz w:val="24"/>
          <w:szCs w:val="24"/>
        </w:rPr>
        <w:t xml:space="preserve"> una capa intermedia constituida por los distintos </w:t>
      </w:r>
      <w:proofErr w:type="spellStart"/>
      <w:r w:rsidRPr="00E44222">
        <w:rPr>
          <w:rFonts w:cstheme="minorHAnsi"/>
          <w:sz w:val="24"/>
          <w:szCs w:val="24"/>
        </w:rPr>
        <w:t>webservices</w:t>
      </w:r>
      <w:proofErr w:type="spellEnd"/>
      <w:r w:rsidRPr="00E44222">
        <w:rPr>
          <w:rFonts w:cstheme="minorHAnsi"/>
          <w:sz w:val="24"/>
          <w:szCs w:val="24"/>
        </w:rPr>
        <w:t xml:space="preserve"> que consumían los datos en nuestro </w:t>
      </w:r>
      <w:proofErr w:type="spellStart"/>
      <w:r w:rsidRPr="00E44222">
        <w:rPr>
          <w:rFonts w:cstheme="minorHAnsi"/>
          <w:sz w:val="24"/>
          <w:szCs w:val="24"/>
        </w:rPr>
        <w:t>backend</w:t>
      </w:r>
      <w:proofErr w:type="spellEnd"/>
      <w:r w:rsidRPr="00E44222">
        <w:rPr>
          <w:rFonts w:cstheme="minorHAnsi"/>
          <w:sz w:val="24"/>
          <w:szCs w:val="24"/>
        </w:rPr>
        <w:t xml:space="preserve"> de SAP</w:t>
      </w:r>
      <w:r w:rsidR="001A63D9">
        <w:rPr>
          <w:rFonts w:cstheme="minorHAnsi"/>
          <w:sz w:val="24"/>
          <w:szCs w:val="24"/>
        </w:rPr>
        <w:t>.</w:t>
      </w:r>
    </w:p>
    <w:p w14:paraId="0D5D8B47" w14:textId="2E950067" w:rsidR="005C2104" w:rsidRPr="00854FB7" w:rsidRDefault="003A6EA0" w:rsidP="006F2A29">
      <w:pPr>
        <w:pStyle w:val="Prrafodelista"/>
        <w:numPr>
          <w:ilvl w:val="0"/>
          <w:numId w:val="8"/>
        </w:numPr>
        <w:spacing w:line="240" w:lineRule="auto"/>
        <w:jc w:val="both"/>
        <w:rPr>
          <w:rFonts w:cstheme="minorHAnsi"/>
          <w:sz w:val="24"/>
          <w:szCs w:val="24"/>
        </w:rPr>
      </w:pPr>
      <w:r w:rsidRPr="00E44222">
        <w:rPr>
          <w:rFonts w:cstheme="minorHAnsi"/>
          <w:sz w:val="24"/>
          <w:szCs w:val="24"/>
        </w:rPr>
        <w:t>Construcción y pruebas: la fase de construcción de la aplicación permitió transformar en una realidad los conceptos diseñados en las sesiones de trabajo</w:t>
      </w:r>
      <w:r w:rsidR="00541CB2">
        <w:rPr>
          <w:rFonts w:cstheme="minorHAnsi"/>
          <w:sz w:val="24"/>
          <w:szCs w:val="24"/>
        </w:rPr>
        <w:t>. P</w:t>
      </w:r>
      <w:r w:rsidRPr="00E44222">
        <w:rPr>
          <w:rFonts w:cstheme="minorHAnsi"/>
          <w:sz w:val="24"/>
          <w:szCs w:val="24"/>
        </w:rPr>
        <w:t>ara ello, se ha utilizado el entorno web Angular, el cual</w:t>
      </w:r>
      <w:r w:rsidR="00541CB2">
        <w:rPr>
          <w:rFonts w:cstheme="minorHAnsi"/>
          <w:sz w:val="24"/>
          <w:szCs w:val="24"/>
        </w:rPr>
        <w:t>,</w:t>
      </w:r>
      <w:r w:rsidRPr="00E44222">
        <w:rPr>
          <w:rFonts w:cstheme="minorHAnsi"/>
          <w:sz w:val="24"/>
          <w:szCs w:val="24"/>
        </w:rPr>
        <w:t xml:space="preserve"> a través de la plataforma SAP Gateway</w:t>
      </w:r>
      <w:r w:rsidR="00541CB2">
        <w:rPr>
          <w:rFonts w:cstheme="minorHAnsi"/>
          <w:sz w:val="24"/>
          <w:szCs w:val="24"/>
        </w:rPr>
        <w:t>,</w:t>
      </w:r>
      <w:r w:rsidRPr="00E44222">
        <w:rPr>
          <w:rFonts w:cstheme="minorHAnsi"/>
          <w:sz w:val="24"/>
          <w:szCs w:val="24"/>
        </w:rPr>
        <w:t xml:space="preserve"> consumía datos de vistas sobre SAP- R3. </w:t>
      </w:r>
      <w:r w:rsidR="005C2104" w:rsidRPr="00E44222">
        <w:rPr>
          <w:rFonts w:cstheme="minorHAnsi"/>
          <w:sz w:val="24"/>
          <w:szCs w:val="24"/>
        </w:rPr>
        <w:t xml:space="preserve">Pruebas </w:t>
      </w:r>
      <w:r w:rsidR="005C2104" w:rsidRPr="00854FB7">
        <w:rPr>
          <w:rFonts w:cstheme="minorHAnsi"/>
          <w:sz w:val="24"/>
          <w:szCs w:val="24"/>
        </w:rPr>
        <w:t xml:space="preserve">integradas </w:t>
      </w:r>
      <w:r w:rsidR="00541CB2" w:rsidRPr="00854FB7">
        <w:rPr>
          <w:rFonts w:cstheme="minorHAnsi"/>
          <w:sz w:val="24"/>
          <w:szCs w:val="24"/>
        </w:rPr>
        <w:t xml:space="preserve">para </w:t>
      </w:r>
      <w:r w:rsidR="005C2104" w:rsidRPr="00854FB7">
        <w:rPr>
          <w:rFonts w:cstheme="minorHAnsi"/>
          <w:sz w:val="24"/>
          <w:szCs w:val="24"/>
        </w:rPr>
        <w:t xml:space="preserve">aplicación </w:t>
      </w:r>
      <w:r w:rsidR="00541CB2" w:rsidRPr="00854FB7">
        <w:rPr>
          <w:rFonts w:cstheme="minorHAnsi"/>
          <w:sz w:val="24"/>
          <w:szCs w:val="24"/>
        </w:rPr>
        <w:t xml:space="preserve">en </w:t>
      </w:r>
      <w:r w:rsidR="005C2104" w:rsidRPr="00854FB7">
        <w:rPr>
          <w:rFonts w:cstheme="minorHAnsi"/>
          <w:sz w:val="24"/>
          <w:szCs w:val="24"/>
        </w:rPr>
        <w:t>móvil y Tablet</w:t>
      </w:r>
      <w:r w:rsidR="00541CB2" w:rsidRPr="00854FB7">
        <w:rPr>
          <w:rFonts w:cstheme="minorHAnsi"/>
          <w:sz w:val="24"/>
          <w:szCs w:val="24"/>
        </w:rPr>
        <w:t>,</w:t>
      </w:r>
      <w:r w:rsidR="005C2104" w:rsidRPr="00854FB7">
        <w:rPr>
          <w:rFonts w:cstheme="minorHAnsi"/>
          <w:sz w:val="24"/>
          <w:szCs w:val="24"/>
        </w:rPr>
        <w:t xml:space="preserve"> y</w:t>
      </w:r>
      <w:r w:rsidR="00541CB2" w:rsidRPr="00854FB7">
        <w:rPr>
          <w:rFonts w:cstheme="minorHAnsi"/>
          <w:sz w:val="24"/>
          <w:szCs w:val="24"/>
        </w:rPr>
        <w:t xml:space="preserve"> para</w:t>
      </w:r>
      <w:r w:rsidR="005C2104" w:rsidRPr="00854FB7">
        <w:rPr>
          <w:rFonts w:cstheme="minorHAnsi"/>
          <w:sz w:val="24"/>
          <w:szCs w:val="24"/>
        </w:rPr>
        <w:t xml:space="preserve"> web. Pruebas de </w:t>
      </w:r>
      <w:r w:rsidR="00541CB2" w:rsidRPr="00854FB7">
        <w:rPr>
          <w:rFonts w:cstheme="minorHAnsi"/>
          <w:sz w:val="24"/>
          <w:szCs w:val="24"/>
        </w:rPr>
        <w:t>estrés (</w:t>
      </w:r>
      <w:r w:rsidR="00541CB2" w:rsidRPr="00854FB7">
        <w:rPr>
          <w:rFonts w:cstheme="minorHAnsi"/>
          <w:i/>
          <w:sz w:val="24"/>
          <w:szCs w:val="24"/>
        </w:rPr>
        <w:t>stress test</w:t>
      </w:r>
      <w:r w:rsidR="00541CB2" w:rsidRPr="00854FB7">
        <w:rPr>
          <w:rFonts w:cstheme="minorHAnsi"/>
          <w:sz w:val="24"/>
          <w:szCs w:val="24"/>
        </w:rPr>
        <w:t>)</w:t>
      </w:r>
      <w:r w:rsidR="001A63D9">
        <w:rPr>
          <w:rFonts w:cstheme="minorHAnsi"/>
          <w:sz w:val="24"/>
          <w:szCs w:val="24"/>
        </w:rPr>
        <w:t>.</w:t>
      </w:r>
    </w:p>
    <w:p w14:paraId="093BC053" w14:textId="253D3913" w:rsidR="005C2104" w:rsidRPr="00854FB7" w:rsidRDefault="005C2104" w:rsidP="005C2104">
      <w:pPr>
        <w:pStyle w:val="Prrafodelista"/>
        <w:numPr>
          <w:ilvl w:val="0"/>
          <w:numId w:val="8"/>
        </w:numPr>
        <w:spacing w:line="240" w:lineRule="auto"/>
        <w:jc w:val="both"/>
        <w:rPr>
          <w:rFonts w:cstheme="minorHAnsi"/>
          <w:sz w:val="24"/>
          <w:szCs w:val="24"/>
        </w:rPr>
      </w:pPr>
      <w:r w:rsidRPr="00854FB7">
        <w:rPr>
          <w:rFonts w:cstheme="minorHAnsi"/>
          <w:sz w:val="24"/>
          <w:szCs w:val="24"/>
        </w:rPr>
        <w:t>Piloto usuarios</w:t>
      </w:r>
      <w:r w:rsidR="001A63D9">
        <w:rPr>
          <w:rFonts w:cstheme="minorHAnsi"/>
          <w:sz w:val="24"/>
          <w:szCs w:val="24"/>
        </w:rPr>
        <w:t>.</w:t>
      </w:r>
    </w:p>
    <w:p w14:paraId="2B08048F" w14:textId="38C35695" w:rsidR="003A6EA0" w:rsidRPr="00854FB7" w:rsidRDefault="003A6EA0" w:rsidP="006D1BAD">
      <w:pPr>
        <w:pStyle w:val="Prrafodelista"/>
        <w:numPr>
          <w:ilvl w:val="0"/>
          <w:numId w:val="8"/>
        </w:numPr>
        <w:spacing w:line="240" w:lineRule="auto"/>
        <w:jc w:val="both"/>
        <w:rPr>
          <w:rFonts w:cstheme="minorHAnsi"/>
          <w:sz w:val="24"/>
          <w:szCs w:val="24"/>
        </w:rPr>
      </w:pPr>
      <w:r w:rsidRPr="00854FB7">
        <w:rPr>
          <w:rFonts w:cstheme="minorHAnsi"/>
          <w:sz w:val="24"/>
          <w:szCs w:val="24"/>
        </w:rPr>
        <w:t>Gestión del cambio y comunicación</w:t>
      </w:r>
      <w:r w:rsidRPr="00E44222">
        <w:rPr>
          <w:rFonts w:cstheme="minorHAnsi"/>
          <w:sz w:val="24"/>
          <w:szCs w:val="24"/>
        </w:rPr>
        <w:t>: en esta última fase del proyecto se abordó el proceso de gestión interna y externa del cambio, formando</w:t>
      </w:r>
      <w:r w:rsidRPr="00983AE4">
        <w:rPr>
          <w:rFonts w:cstheme="minorHAnsi"/>
          <w:sz w:val="24"/>
          <w:szCs w:val="24"/>
        </w:rPr>
        <w:t xml:space="preserve"> a nuestro equipo de relación con los usuarios para dotarlos de conocimientos para explicar la herramienta en cuestión. Por otro lado, se llevó a cabo un plan de comunicación, tanto a nivel de redes sociales como de contacto directo con </w:t>
      </w:r>
      <w:r w:rsidRPr="00854FB7">
        <w:rPr>
          <w:rFonts w:cstheme="minorHAnsi"/>
          <w:sz w:val="24"/>
          <w:szCs w:val="24"/>
        </w:rPr>
        <w:t>los usuarios potenciales y empresas asociadas</w:t>
      </w:r>
      <w:r w:rsidR="00541CB2" w:rsidRPr="00854FB7">
        <w:rPr>
          <w:rFonts w:cstheme="minorHAnsi"/>
          <w:sz w:val="24"/>
          <w:szCs w:val="24"/>
        </w:rPr>
        <w:t>,</w:t>
      </w:r>
      <w:r w:rsidRPr="00854FB7">
        <w:rPr>
          <w:rFonts w:cstheme="minorHAnsi"/>
          <w:sz w:val="24"/>
          <w:szCs w:val="24"/>
        </w:rPr>
        <w:t xml:space="preserve"> para explicar la utilidad y beneficios de la misma</w:t>
      </w:r>
      <w:r w:rsidR="001A63D9">
        <w:rPr>
          <w:rFonts w:cstheme="minorHAnsi"/>
          <w:sz w:val="24"/>
          <w:szCs w:val="24"/>
        </w:rPr>
        <w:t>.</w:t>
      </w:r>
    </w:p>
    <w:p w14:paraId="0B94D55A" w14:textId="77777777" w:rsidR="009A067C" w:rsidRPr="00854FB7" w:rsidRDefault="009A067C" w:rsidP="00541CB2">
      <w:pPr>
        <w:spacing w:line="240" w:lineRule="auto"/>
        <w:jc w:val="both"/>
        <w:rPr>
          <w:rFonts w:cstheme="minorHAnsi"/>
          <w:sz w:val="24"/>
          <w:szCs w:val="24"/>
        </w:rPr>
      </w:pPr>
    </w:p>
    <w:p w14:paraId="357518D3" w14:textId="441C6A38" w:rsidR="003019DC" w:rsidRPr="00983AE4" w:rsidRDefault="003019DC" w:rsidP="003019DC">
      <w:pPr>
        <w:spacing w:line="240" w:lineRule="auto"/>
        <w:jc w:val="both"/>
        <w:rPr>
          <w:rFonts w:cstheme="minorHAnsi"/>
          <w:sz w:val="24"/>
          <w:szCs w:val="24"/>
        </w:rPr>
      </w:pPr>
      <w:r w:rsidRPr="00854FB7">
        <w:rPr>
          <w:rFonts w:cstheme="minorHAnsi"/>
          <w:sz w:val="24"/>
          <w:szCs w:val="24"/>
        </w:rPr>
        <w:t xml:space="preserve">En </w:t>
      </w:r>
      <w:r w:rsidR="00541CB2" w:rsidRPr="00854FB7">
        <w:rPr>
          <w:rFonts w:cstheme="minorHAnsi"/>
          <w:sz w:val="24"/>
          <w:szCs w:val="24"/>
        </w:rPr>
        <w:t>la</w:t>
      </w:r>
      <w:r w:rsidRPr="00854FB7">
        <w:rPr>
          <w:rFonts w:cstheme="minorHAnsi"/>
          <w:sz w:val="24"/>
          <w:szCs w:val="24"/>
        </w:rPr>
        <w:t xml:space="preserve"> fase</w:t>
      </w:r>
      <w:r w:rsidR="00E91DF8" w:rsidRPr="00854FB7">
        <w:rPr>
          <w:rFonts w:cstheme="minorHAnsi"/>
          <w:sz w:val="24"/>
          <w:szCs w:val="24"/>
        </w:rPr>
        <w:t xml:space="preserve"> de puesta en producción </w:t>
      </w:r>
      <w:r w:rsidR="00541CB2" w:rsidRPr="00854FB7">
        <w:rPr>
          <w:rFonts w:cstheme="minorHAnsi"/>
          <w:sz w:val="24"/>
          <w:szCs w:val="24"/>
        </w:rPr>
        <w:t>(</w:t>
      </w:r>
      <w:r w:rsidR="00E91DF8" w:rsidRPr="00854FB7">
        <w:rPr>
          <w:rFonts w:cstheme="minorHAnsi"/>
          <w:sz w:val="24"/>
          <w:szCs w:val="24"/>
        </w:rPr>
        <w:t>septiembre de 2017</w:t>
      </w:r>
      <w:r w:rsidR="00541CB2" w:rsidRPr="00854FB7">
        <w:rPr>
          <w:rFonts w:cstheme="minorHAnsi"/>
          <w:sz w:val="24"/>
          <w:szCs w:val="24"/>
        </w:rPr>
        <w:t>)</w:t>
      </w:r>
      <w:r w:rsidR="00E91DF8" w:rsidRPr="00854FB7">
        <w:rPr>
          <w:rFonts w:cstheme="minorHAnsi"/>
          <w:sz w:val="24"/>
          <w:szCs w:val="24"/>
        </w:rPr>
        <w:t>,</w:t>
      </w:r>
      <w:r w:rsidRPr="00983AE4">
        <w:rPr>
          <w:rFonts w:cstheme="minorHAnsi"/>
          <w:sz w:val="24"/>
          <w:szCs w:val="24"/>
        </w:rPr>
        <w:t xml:space="preserve"> se </w:t>
      </w:r>
      <w:r w:rsidR="00E91DF8" w:rsidRPr="00983AE4">
        <w:rPr>
          <w:rFonts w:cstheme="minorHAnsi"/>
          <w:sz w:val="24"/>
          <w:szCs w:val="24"/>
        </w:rPr>
        <w:t xml:space="preserve">construyó el Portal paciente y se </w:t>
      </w:r>
      <w:r w:rsidRPr="00983AE4">
        <w:rPr>
          <w:rFonts w:cstheme="minorHAnsi"/>
          <w:sz w:val="24"/>
          <w:szCs w:val="24"/>
        </w:rPr>
        <w:t xml:space="preserve">incluyeron las </w:t>
      </w:r>
      <w:r w:rsidR="00E91DF8" w:rsidRPr="00983AE4">
        <w:rPr>
          <w:rFonts w:cstheme="minorHAnsi"/>
          <w:sz w:val="24"/>
          <w:szCs w:val="24"/>
        </w:rPr>
        <w:t>funcionalidades</w:t>
      </w:r>
      <w:r w:rsidRPr="00983AE4">
        <w:rPr>
          <w:rFonts w:cstheme="minorHAnsi"/>
          <w:sz w:val="24"/>
          <w:szCs w:val="24"/>
        </w:rPr>
        <w:t xml:space="preserve"> </w:t>
      </w:r>
      <w:r w:rsidR="00E91DF8" w:rsidRPr="00983AE4">
        <w:rPr>
          <w:rFonts w:cstheme="minorHAnsi"/>
          <w:sz w:val="24"/>
          <w:szCs w:val="24"/>
        </w:rPr>
        <w:t>“necesarias” definidas</w:t>
      </w:r>
      <w:r w:rsidRPr="00983AE4">
        <w:rPr>
          <w:rFonts w:cstheme="minorHAnsi"/>
          <w:sz w:val="24"/>
          <w:szCs w:val="24"/>
        </w:rPr>
        <w:t xml:space="preserve"> como producto mínimo viable (PMV)</w:t>
      </w:r>
      <w:r w:rsidR="00E91DF8" w:rsidRPr="00983AE4">
        <w:rPr>
          <w:rFonts w:cstheme="minorHAnsi"/>
          <w:sz w:val="24"/>
          <w:szCs w:val="24"/>
        </w:rPr>
        <w:t>.</w:t>
      </w:r>
    </w:p>
    <w:p w14:paraId="3FD87210" w14:textId="77777777" w:rsidR="00E91DF8" w:rsidRPr="00983AE4" w:rsidRDefault="00E91DF8" w:rsidP="003019DC">
      <w:pPr>
        <w:spacing w:line="240" w:lineRule="auto"/>
        <w:jc w:val="both"/>
        <w:rPr>
          <w:rFonts w:cstheme="minorHAnsi"/>
          <w:sz w:val="24"/>
          <w:szCs w:val="24"/>
        </w:rPr>
      </w:pPr>
    </w:p>
    <w:p w14:paraId="3A7F2028" w14:textId="337D92EB" w:rsidR="003019DC" w:rsidRPr="00983AE4" w:rsidRDefault="003019DC" w:rsidP="00E91DF8">
      <w:pPr>
        <w:spacing w:line="240" w:lineRule="auto"/>
        <w:jc w:val="both"/>
        <w:rPr>
          <w:rFonts w:cstheme="minorHAnsi"/>
          <w:sz w:val="24"/>
          <w:szCs w:val="24"/>
        </w:rPr>
      </w:pPr>
      <w:r w:rsidRPr="00983AE4">
        <w:rPr>
          <w:rFonts w:cstheme="minorHAnsi"/>
          <w:sz w:val="24"/>
          <w:szCs w:val="24"/>
        </w:rPr>
        <w:t xml:space="preserve">En el </w:t>
      </w:r>
      <w:r w:rsidRPr="00983AE4">
        <w:rPr>
          <w:rFonts w:cstheme="minorHAnsi"/>
          <w:b/>
          <w:sz w:val="24"/>
          <w:szCs w:val="24"/>
        </w:rPr>
        <w:t>segundo sprint</w:t>
      </w:r>
      <w:r w:rsidRPr="00983AE4">
        <w:rPr>
          <w:rFonts w:cstheme="minorHAnsi"/>
          <w:sz w:val="24"/>
          <w:szCs w:val="24"/>
        </w:rPr>
        <w:t xml:space="preserve"> </w:t>
      </w:r>
      <w:r w:rsidR="00E91DF8" w:rsidRPr="00983AE4">
        <w:rPr>
          <w:rFonts w:cstheme="minorHAnsi"/>
          <w:sz w:val="24"/>
          <w:szCs w:val="24"/>
        </w:rPr>
        <w:t>se desarrolló</w:t>
      </w:r>
      <w:r w:rsidR="00854FB7">
        <w:rPr>
          <w:rFonts w:cstheme="minorHAnsi"/>
          <w:sz w:val="24"/>
          <w:szCs w:val="24"/>
        </w:rPr>
        <w:t xml:space="preserve"> internamente</w:t>
      </w:r>
      <w:r w:rsidR="00E91DF8" w:rsidRPr="00983AE4">
        <w:rPr>
          <w:rFonts w:cstheme="minorHAnsi"/>
          <w:sz w:val="24"/>
          <w:szCs w:val="24"/>
        </w:rPr>
        <w:t xml:space="preserve"> la </w:t>
      </w:r>
      <w:proofErr w:type="spellStart"/>
      <w:r w:rsidR="00E91DF8" w:rsidRPr="00983AE4">
        <w:rPr>
          <w:rFonts w:cstheme="minorHAnsi"/>
          <w:sz w:val="24"/>
          <w:szCs w:val="24"/>
        </w:rPr>
        <w:t>eConsulta</w:t>
      </w:r>
      <w:proofErr w:type="spellEnd"/>
      <w:r w:rsidR="00E91DF8" w:rsidRPr="00983AE4">
        <w:rPr>
          <w:rFonts w:cstheme="minorHAnsi"/>
          <w:sz w:val="24"/>
          <w:szCs w:val="24"/>
        </w:rPr>
        <w:t xml:space="preserve"> – Portal paciente, servicio digital </w:t>
      </w:r>
      <w:r w:rsidRPr="00983AE4">
        <w:rPr>
          <w:rFonts w:cstheme="minorHAnsi"/>
          <w:sz w:val="24"/>
          <w:szCs w:val="24"/>
        </w:rPr>
        <w:t xml:space="preserve">que permite consultas médicas </w:t>
      </w:r>
      <w:r w:rsidR="00E91DF8" w:rsidRPr="00983AE4">
        <w:rPr>
          <w:rFonts w:cstheme="minorHAnsi"/>
          <w:sz w:val="24"/>
          <w:szCs w:val="24"/>
        </w:rPr>
        <w:t>asíncronas</w:t>
      </w:r>
      <w:r w:rsidRPr="00983AE4">
        <w:rPr>
          <w:rFonts w:cstheme="minorHAnsi"/>
          <w:sz w:val="24"/>
          <w:szCs w:val="24"/>
        </w:rPr>
        <w:t xml:space="preserve"> entre paciente y equipo asistencial de Mutua Universal</w:t>
      </w:r>
      <w:r w:rsidR="00541CB2">
        <w:rPr>
          <w:rFonts w:cstheme="minorHAnsi"/>
          <w:sz w:val="24"/>
          <w:szCs w:val="24"/>
        </w:rPr>
        <w:t>,</w:t>
      </w:r>
      <w:r w:rsidR="00E91DF8" w:rsidRPr="00983AE4">
        <w:rPr>
          <w:rFonts w:cstheme="minorHAnsi"/>
          <w:sz w:val="24"/>
          <w:szCs w:val="24"/>
        </w:rPr>
        <w:t xml:space="preserve"> implantado en Julio de 2018.</w:t>
      </w:r>
    </w:p>
    <w:p w14:paraId="45952EF4" w14:textId="07370F1A" w:rsidR="00E91DF8" w:rsidRPr="00983AE4" w:rsidRDefault="00E91DF8" w:rsidP="00E91DF8">
      <w:pPr>
        <w:spacing w:line="240" w:lineRule="auto"/>
        <w:jc w:val="both"/>
        <w:rPr>
          <w:rFonts w:cstheme="minorHAnsi"/>
          <w:sz w:val="24"/>
          <w:szCs w:val="24"/>
        </w:rPr>
      </w:pPr>
    </w:p>
    <w:p w14:paraId="23EA1893" w14:textId="37CDC2C9" w:rsidR="00E91DF8" w:rsidRPr="00983AE4" w:rsidRDefault="00E91DF8" w:rsidP="00E91DF8">
      <w:pPr>
        <w:spacing w:line="240" w:lineRule="auto"/>
        <w:jc w:val="both"/>
        <w:rPr>
          <w:rFonts w:cstheme="minorHAnsi"/>
          <w:sz w:val="24"/>
          <w:szCs w:val="24"/>
        </w:rPr>
      </w:pPr>
      <w:r w:rsidRPr="00983AE4">
        <w:rPr>
          <w:rFonts w:cstheme="minorHAnsi"/>
          <w:sz w:val="24"/>
          <w:szCs w:val="24"/>
        </w:rPr>
        <w:lastRenderedPageBreak/>
        <w:t xml:space="preserve">En el </w:t>
      </w:r>
      <w:r w:rsidRPr="00983AE4">
        <w:rPr>
          <w:rFonts w:cstheme="minorHAnsi"/>
          <w:b/>
          <w:sz w:val="24"/>
          <w:szCs w:val="24"/>
        </w:rPr>
        <w:t>tercer sprint</w:t>
      </w:r>
      <w:r w:rsidRPr="00983AE4">
        <w:rPr>
          <w:rFonts w:cstheme="minorHAnsi"/>
          <w:sz w:val="24"/>
          <w:szCs w:val="24"/>
        </w:rPr>
        <w:t xml:space="preserve"> se ha </w:t>
      </w:r>
      <w:r w:rsidR="00684B43">
        <w:rPr>
          <w:rFonts w:cstheme="minorHAnsi"/>
          <w:sz w:val="24"/>
          <w:szCs w:val="24"/>
        </w:rPr>
        <w:t>desarrollado</w:t>
      </w:r>
      <w:r w:rsidR="001A63D9">
        <w:rPr>
          <w:rFonts w:cstheme="minorHAnsi"/>
          <w:sz w:val="24"/>
          <w:szCs w:val="24"/>
        </w:rPr>
        <w:t xml:space="preserve"> con recursos internos</w:t>
      </w:r>
      <w:r w:rsidR="00684B43">
        <w:rPr>
          <w:rFonts w:cstheme="minorHAnsi"/>
          <w:sz w:val="24"/>
          <w:szCs w:val="24"/>
        </w:rPr>
        <w:t xml:space="preserve"> la integración con</w:t>
      </w:r>
      <w:r w:rsidRPr="00983AE4">
        <w:rPr>
          <w:rFonts w:cstheme="minorHAnsi"/>
          <w:sz w:val="24"/>
          <w:szCs w:val="24"/>
        </w:rPr>
        <w:t xml:space="preserve"> el servicio de visualización de imágenes diagnósticas, a implantar en febrero 2020.</w:t>
      </w:r>
    </w:p>
    <w:p w14:paraId="0E4E8382" w14:textId="77777777" w:rsidR="00E91DF8" w:rsidRPr="00983AE4" w:rsidRDefault="00E91DF8" w:rsidP="00E91DF8">
      <w:pPr>
        <w:spacing w:line="240" w:lineRule="auto"/>
        <w:jc w:val="both"/>
        <w:rPr>
          <w:rFonts w:cstheme="minorHAnsi"/>
          <w:sz w:val="24"/>
          <w:szCs w:val="24"/>
        </w:rPr>
      </w:pPr>
    </w:p>
    <w:p w14:paraId="260AA2D3" w14:textId="62F0D9FD" w:rsidR="003019DC" w:rsidRPr="00983AE4" w:rsidRDefault="00E91DF8" w:rsidP="00E91DF8">
      <w:pPr>
        <w:spacing w:line="240" w:lineRule="auto"/>
        <w:jc w:val="both"/>
        <w:rPr>
          <w:rFonts w:cstheme="minorHAnsi"/>
          <w:sz w:val="24"/>
          <w:szCs w:val="24"/>
        </w:rPr>
      </w:pPr>
      <w:r w:rsidRPr="00983AE4">
        <w:rPr>
          <w:rFonts w:cstheme="minorHAnsi"/>
          <w:b/>
          <w:sz w:val="24"/>
          <w:szCs w:val="24"/>
        </w:rPr>
        <w:t>Próxima fase.</w:t>
      </w:r>
      <w:r w:rsidRPr="00983AE4">
        <w:rPr>
          <w:rFonts w:cstheme="minorHAnsi"/>
          <w:sz w:val="24"/>
          <w:szCs w:val="24"/>
        </w:rPr>
        <w:t xml:space="preserve"> Se e</w:t>
      </w:r>
      <w:r w:rsidR="00541CB2">
        <w:rPr>
          <w:rFonts w:cstheme="minorHAnsi"/>
          <w:sz w:val="24"/>
          <w:szCs w:val="24"/>
        </w:rPr>
        <w:t>stá desarrollando</w:t>
      </w:r>
      <w:r w:rsidR="001A63D9">
        <w:rPr>
          <w:rFonts w:cstheme="minorHAnsi"/>
          <w:sz w:val="24"/>
          <w:szCs w:val="24"/>
        </w:rPr>
        <w:t xml:space="preserve"> con recursos internos el servicio de t</w:t>
      </w:r>
      <w:r w:rsidR="00541CB2">
        <w:rPr>
          <w:rFonts w:cstheme="minorHAnsi"/>
          <w:sz w:val="24"/>
          <w:szCs w:val="24"/>
        </w:rPr>
        <w:t>rámite</w:t>
      </w:r>
      <w:r w:rsidR="001A63D9">
        <w:rPr>
          <w:rFonts w:cstheme="minorHAnsi"/>
          <w:sz w:val="24"/>
          <w:szCs w:val="24"/>
        </w:rPr>
        <w:t>s</w:t>
      </w:r>
      <w:r w:rsidR="00541CB2">
        <w:rPr>
          <w:rFonts w:cstheme="minorHAnsi"/>
          <w:sz w:val="24"/>
          <w:szCs w:val="24"/>
        </w:rPr>
        <w:t xml:space="preserve"> </w:t>
      </w:r>
      <w:r w:rsidR="00772A1B">
        <w:rPr>
          <w:rFonts w:cstheme="minorHAnsi"/>
          <w:sz w:val="24"/>
          <w:szCs w:val="24"/>
        </w:rPr>
        <w:t>online</w:t>
      </w:r>
      <w:r w:rsidRPr="00983AE4">
        <w:rPr>
          <w:rFonts w:cstheme="minorHAnsi"/>
          <w:sz w:val="24"/>
          <w:szCs w:val="24"/>
        </w:rPr>
        <w:t xml:space="preserve"> y el Servicio digital de urgencias</w:t>
      </w:r>
      <w:r w:rsidR="001A63D9">
        <w:rPr>
          <w:rFonts w:cstheme="minorHAnsi"/>
          <w:sz w:val="24"/>
          <w:szCs w:val="24"/>
        </w:rPr>
        <w:t>.</w:t>
      </w:r>
    </w:p>
    <w:p w14:paraId="11938BEF" w14:textId="67F55F47" w:rsidR="0026027D" w:rsidRDefault="0026027D" w:rsidP="0026027D">
      <w:pPr>
        <w:spacing w:line="240" w:lineRule="auto"/>
        <w:jc w:val="both"/>
        <w:rPr>
          <w:rFonts w:cstheme="minorHAnsi"/>
          <w:sz w:val="24"/>
          <w:szCs w:val="24"/>
        </w:rPr>
      </w:pPr>
    </w:p>
    <w:p w14:paraId="4B55141D" w14:textId="77777777" w:rsidR="00541CB2" w:rsidRPr="00983AE4" w:rsidRDefault="00541CB2" w:rsidP="0026027D">
      <w:pPr>
        <w:spacing w:line="240" w:lineRule="auto"/>
        <w:jc w:val="both"/>
        <w:rPr>
          <w:rFonts w:cstheme="minorHAnsi"/>
          <w:sz w:val="24"/>
          <w:szCs w:val="24"/>
        </w:rPr>
      </w:pPr>
    </w:p>
    <w:p w14:paraId="7206C0B2" w14:textId="3B45364B" w:rsidR="003019DC" w:rsidRPr="00772A1B" w:rsidRDefault="003019DC" w:rsidP="00772A1B">
      <w:pPr>
        <w:spacing w:line="240" w:lineRule="auto"/>
        <w:jc w:val="both"/>
        <w:rPr>
          <w:rFonts w:cstheme="minorHAnsi"/>
          <w:b/>
          <w:sz w:val="24"/>
          <w:szCs w:val="24"/>
        </w:rPr>
      </w:pPr>
      <w:r w:rsidRPr="00772A1B">
        <w:rPr>
          <w:rFonts w:cstheme="minorHAnsi"/>
          <w:b/>
          <w:sz w:val="24"/>
          <w:szCs w:val="24"/>
        </w:rPr>
        <w:t>RECURSOS EMPLEADOS</w:t>
      </w:r>
    </w:p>
    <w:p w14:paraId="6940ABF1" w14:textId="77777777" w:rsidR="00772A1B" w:rsidRPr="00772A1B" w:rsidRDefault="00772A1B" w:rsidP="00772A1B">
      <w:pPr>
        <w:spacing w:line="240" w:lineRule="auto"/>
        <w:jc w:val="both"/>
        <w:rPr>
          <w:rFonts w:cstheme="minorHAnsi"/>
          <w:sz w:val="24"/>
          <w:szCs w:val="24"/>
        </w:rPr>
      </w:pPr>
    </w:p>
    <w:p w14:paraId="7143ADA7" w14:textId="1CDA5506" w:rsidR="003019DC" w:rsidRPr="00983AE4" w:rsidRDefault="003019DC" w:rsidP="003019DC">
      <w:pPr>
        <w:spacing w:line="240" w:lineRule="auto"/>
        <w:jc w:val="both"/>
        <w:rPr>
          <w:rFonts w:cstheme="minorHAnsi"/>
          <w:sz w:val="24"/>
          <w:szCs w:val="24"/>
        </w:rPr>
      </w:pPr>
      <w:r w:rsidRPr="00983AE4">
        <w:rPr>
          <w:rFonts w:cstheme="minorHAnsi"/>
          <w:sz w:val="24"/>
          <w:szCs w:val="24"/>
        </w:rPr>
        <w:t>El proyecto ha sido desarrollado con cargo a los recursos disponibles y asignados a gastos de esta naturaleza en los presupuestos aprobados para esta entidad, sin que haya sido necesario solicitar modificación alguna de ampliación de los mismos.</w:t>
      </w:r>
    </w:p>
    <w:p w14:paraId="7EFC8930" w14:textId="1C9DACA8" w:rsidR="003019DC" w:rsidRPr="00983AE4" w:rsidRDefault="003019DC" w:rsidP="003019DC">
      <w:pPr>
        <w:spacing w:line="240" w:lineRule="auto"/>
        <w:jc w:val="both"/>
        <w:rPr>
          <w:rFonts w:cstheme="minorHAnsi"/>
          <w:sz w:val="24"/>
          <w:szCs w:val="24"/>
        </w:rPr>
      </w:pPr>
      <w:r w:rsidRPr="00983AE4">
        <w:rPr>
          <w:rFonts w:cstheme="minorHAnsi"/>
          <w:sz w:val="24"/>
          <w:szCs w:val="24"/>
        </w:rPr>
        <w:t>A nivel tecnológico</w:t>
      </w:r>
      <w:r w:rsidR="00541CB2">
        <w:rPr>
          <w:rFonts w:cstheme="minorHAnsi"/>
          <w:sz w:val="24"/>
          <w:szCs w:val="24"/>
        </w:rPr>
        <w:t>,</w:t>
      </w:r>
      <w:r w:rsidRPr="00983AE4">
        <w:rPr>
          <w:rFonts w:cstheme="minorHAnsi"/>
          <w:sz w:val="24"/>
          <w:szCs w:val="24"/>
        </w:rPr>
        <w:t xml:space="preserve"> la aplicación desarrollada está basada en una solución con tres capas (interna, intermedia y de presentación) utilizando diversas tecnologías en cada una de ellas</w:t>
      </w:r>
      <w:r w:rsidR="00541CB2">
        <w:rPr>
          <w:rFonts w:cstheme="minorHAnsi"/>
          <w:sz w:val="24"/>
          <w:szCs w:val="24"/>
        </w:rPr>
        <w:t>,</w:t>
      </w:r>
      <w:r w:rsidRPr="00983AE4">
        <w:rPr>
          <w:rFonts w:cstheme="minorHAnsi"/>
          <w:sz w:val="24"/>
          <w:szCs w:val="24"/>
        </w:rPr>
        <w:t xml:space="preserve"> e incluye una gestión específica de la seguridad. </w:t>
      </w:r>
    </w:p>
    <w:p w14:paraId="325708D5" w14:textId="4FFAA74C" w:rsidR="003019DC" w:rsidRPr="00983AE4" w:rsidRDefault="003019DC" w:rsidP="003019DC">
      <w:pPr>
        <w:spacing w:line="240" w:lineRule="auto"/>
        <w:jc w:val="both"/>
        <w:rPr>
          <w:rFonts w:cstheme="minorHAnsi"/>
          <w:sz w:val="24"/>
          <w:szCs w:val="24"/>
        </w:rPr>
      </w:pPr>
    </w:p>
    <w:p w14:paraId="4A59AC4D" w14:textId="4025B1A1" w:rsidR="003019DC" w:rsidRPr="00684B43" w:rsidRDefault="003019DC" w:rsidP="003019DC">
      <w:pPr>
        <w:autoSpaceDE w:val="0"/>
        <w:autoSpaceDN w:val="0"/>
        <w:adjustRightInd w:val="0"/>
        <w:spacing w:line="240" w:lineRule="auto"/>
        <w:jc w:val="both"/>
        <w:rPr>
          <w:rFonts w:cstheme="minorHAnsi"/>
          <w:color w:val="000000"/>
          <w:sz w:val="24"/>
          <w:szCs w:val="24"/>
        </w:rPr>
      </w:pPr>
      <w:r w:rsidRPr="00983AE4">
        <w:rPr>
          <w:rFonts w:cstheme="minorHAnsi"/>
          <w:b/>
          <w:color w:val="000000"/>
          <w:sz w:val="24"/>
          <w:szCs w:val="24"/>
          <w:u w:val="single"/>
        </w:rPr>
        <w:t>Capa interna (</w:t>
      </w:r>
      <w:proofErr w:type="spellStart"/>
      <w:r w:rsidRPr="00983AE4">
        <w:rPr>
          <w:rFonts w:cstheme="minorHAnsi"/>
          <w:b/>
          <w:color w:val="000000"/>
          <w:sz w:val="24"/>
          <w:szCs w:val="24"/>
          <w:u w:val="single"/>
        </w:rPr>
        <w:t>backend</w:t>
      </w:r>
      <w:proofErr w:type="spellEnd"/>
      <w:r w:rsidRPr="00983AE4">
        <w:rPr>
          <w:rFonts w:cstheme="minorHAnsi"/>
          <w:b/>
          <w:color w:val="000000"/>
          <w:sz w:val="24"/>
          <w:szCs w:val="24"/>
          <w:u w:val="single"/>
        </w:rPr>
        <w:t xml:space="preserve">).  </w:t>
      </w:r>
      <w:r w:rsidRPr="00983AE4">
        <w:rPr>
          <w:rFonts w:cstheme="minorHAnsi"/>
          <w:color w:val="000000"/>
          <w:sz w:val="24"/>
          <w:szCs w:val="24"/>
        </w:rPr>
        <w:t>El sistema de información de Mutua Universal se basa en SAP-R/3 e incluye</w:t>
      </w:r>
      <w:r w:rsidR="00541CB2">
        <w:rPr>
          <w:rFonts w:cstheme="minorHAnsi"/>
          <w:color w:val="000000"/>
          <w:sz w:val="24"/>
          <w:szCs w:val="24"/>
        </w:rPr>
        <w:t>,</w:t>
      </w:r>
      <w:r w:rsidRPr="00983AE4">
        <w:rPr>
          <w:rFonts w:cstheme="minorHAnsi"/>
          <w:color w:val="000000"/>
          <w:sz w:val="24"/>
          <w:szCs w:val="24"/>
        </w:rPr>
        <w:t xml:space="preserve"> como módulos principales</w:t>
      </w:r>
      <w:r w:rsidR="00541CB2">
        <w:rPr>
          <w:rFonts w:cstheme="minorHAnsi"/>
          <w:color w:val="000000"/>
          <w:sz w:val="24"/>
          <w:szCs w:val="24"/>
        </w:rPr>
        <w:t>,</w:t>
      </w:r>
      <w:r w:rsidRPr="00983AE4">
        <w:rPr>
          <w:rFonts w:cstheme="minorHAnsi"/>
          <w:color w:val="000000"/>
          <w:sz w:val="24"/>
          <w:szCs w:val="24"/>
        </w:rPr>
        <w:t xml:space="preserve"> los de Prestaciones Sanitarias (ISH/ISH-MED) y desarrollos a medida para la gestión de las Prestaciones Económicas y Afiliación de los trabajadores de las empresas asociadas a Mutua. </w:t>
      </w:r>
      <w:r w:rsidRPr="00684B43">
        <w:rPr>
          <w:rFonts w:cstheme="minorHAnsi"/>
          <w:color w:val="000000"/>
          <w:sz w:val="24"/>
          <w:szCs w:val="24"/>
        </w:rPr>
        <w:t>El SAP- R/3 trabaja con una Base de Datos Oracle V1</w:t>
      </w:r>
      <w:r w:rsidR="008A6B10" w:rsidRPr="00684B43">
        <w:rPr>
          <w:rFonts w:cstheme="minorHAnsi"/>
          <w:color w:val="000000"/>
          <w:sz w:val="24"/>
          <w:szCs w:val="24"/>
        </w:rPr>
        <w:t>2</w:t>
      </w:r>
      <w:r w:rsidRPr="00684B43">
        <w:rPr>
          <w:rFonts w:cstheme="minorHAnsi"/>
          <w:color w:val="000000"/>
          <w:sz w:val="24"/>
          <w:szCs w:val="24"/>
        </w:rPr>
        <w:t>.</w:t>
      </w:r>
    </w:p>
    <w:p w14:paraId="6D33D59E" w14:textId="77777777" w:rsidR="003019DC" w:rsidRPr="00684B43" w:rsidRDefault="003019DC" w:rsidP="003019DC">
      <w:pPr>
        <w:autoSpaceDE w:val="0"/>
        <w:autoSpaceDN w:val="0"/>
        <w:adjustRightInd w:val="0"/>
        <w:spacing w:line="240" w:lineRule="auto"/>
        <w:jc w:val="both"/>
        <w:rPr>
          <w:rFonts w:cstheme="minorHAnsi"/>
          <w:color w:val="000000"/>
          <w:sz w:val="24"/>
          <w:szCs w:val="24"/>
        </w:rPr>
      </w:pPr>
      <w:r w:rsidRPr="00684B43">
        <w:rPr>
          <w:rFonts w:cstheme="minorHAnsi"/>
          <w:color w:val="000000"/>
          <w:sz w:val="24"/>
          <w:szCs w:val="24"/>
        </w:rPr>
        <w:t>Para la comunicación con la capa de presentación se ha desarrollado una capa de servicios mediante RFC.</w:t>
      </w:r>
    </w:p>
    <w:p w14:paraId="789711D2" w14:textId="77777777" w:rsidR="003019DC" w:rsidRPr="00684B43" w:rsidRDefault="003019DC" w:rsidP="003019DC">
      <w:pPr>
        <w:autoSpaceDE w:val="0"/>
        <w:autoSpaceDN w:val="0"/>
        <w:adjustRightInd w:val="0"/>
        <w:spacing w:line="240" w:lineRule="auto"/>
        <w:jc w:val="both"/>
        <w:rPr>
          <w:rFonts w:cstheme="minorHAnsi"/>
          <w:color w:val="000000"/>
          <w:sz w:val="24"/>
          <w:szCs w:val="24"/>
        </w:rPr>
      </w:pPr>
    </w:p>
    <w:p w14:paraId="56939634" w14:textId="6374F4EF" w:rsidR="003019DC" w:rsidRPr="00684B43" w:rsidRDefault="008A6B10" w:rsidP="003019DC">
      <w:pPr>
        <w:autoSpaceDE w:val="0"/>
        <w:autoSpaceDN w:val="0"/>
        <w:adjustRightInd w:val="0"/>
        <w:spacing w:line="240" w:lineRule="auto"/>
        <w:jc w:val="both"/>
        <w:rPr>
          <w:rFonts w:cstheme="minorHAnsi"/>
          <w:color w:val="000000"/>
          <w:sz w:val="24"/>
          <w:szCs w:val="24"/>
        </w:rPr>
      </w:pPr>
      <w:r w:rsidRPr="00684B43">
        <w:rPr>
          <w:rFonts w:cstheme="minorHAnsi"/>
          <w:color w:val="000000"/>
          <w:sz w:val="24"/>
          <w:szCs w:val="24"/>
        </w:rPr>
        <w:t xml:space="preserve">Esta capa, además, incluye el gestor </w:t>
      </w:r>
      <w:r w:rsidR="003019DC" w:rsidRPr="00684B43">
        <w:rPr>
          <w:rFonts w:cstheme="minorHAnsi"/>
          <w:color w:val="000000"/>
          <w:sz w:val="24"/>
          <w:szCs w:val="24"/>
        </w:rPr>
        <w:t>documental OpenText by SAP</w:t>
      </w:r>
      <w:r w:rsidRPr="00684B43">
        <w:rPr>
          <w:rFonts w:cstheme="minorHAnsi"/>
          <w:color w:val="000000"/>
          <w:sz w:val="24"/>
          <w:szCs w:val="24"/>
        </w:rPr>
        <w:t>,</w:t>
      </w:r>
      <w:r w:rsidR="003019DC" w:rsidRPr="00684B43">
        <w:rPr>
          <w:rFonts w:cstheme="minorHAnsi"/>
          <w:color w:val="000000"/>
          <w:sz w:val="24"/>
          <w:szCs w:val="24"/>
        </w:rPr>
        <w:t xml:space="preserve"> para gestionar toda la documentación incluida en los procesos asistenciales y económicos de Mutua</w:t>
      </w:r>
      <w:r w:rsidRPr="00684B43">
        <w:rPr>
          <w:rFonts w:cstheme="minorHAnsi"/>
          <w:color w:val="000000"/>
          <w:sz w:val="24"/>
          <w:szCs w:val="24"/>
        </w:rPr>
        <w:t>, así como un repositorio seguro de imágenes en formato DICOM</w:t>
      </w:r>
      <w:r w:rsidR="003019DC" w:rsidRPr="00684B43">
        <w:rPr>
          <w:rFonts w:cstheme="minorHAnsi"/>
          <w:color w:val="000000"/>
          <w:sz w:val="24"/>
          <w:szCs w:val="24"/>
        </w:rPr>
        <w:t xml:space="preserve"> para la gestión de las imágenes radiológicas</w:t>
      </w:r>
      <w:r w:rsidRPr="00684B43">
        <w:rPr>
          <w:rFonts w:cstheme="minorHAnsi"/>
          <w:color w:val="000000"/>
          <w:sz w:val="24"/>
          <w:szCs w:val="24"/>
        </w:rPr>
        <w:t xml:space="preserve"> desde el módulo de Prestaciones Sanitarias.</w:t>
      </w:r>
    </w:p>
    <w:p w14:paraId="76F63EE6" w14:textId="77777777" w:rsidR="003019DC" w:rsidRPr="00684B43" w:rsidRDefault="003019DC" w:rsidP="003019DC">
      <w:pPr>
        <w:autoSpaceDE w:val="0"/>
        <w:autoSpaceDN w:val="0"/>
        <w:adjustRightInd w:val="0"/>
        <w:spacing w:line="240" w:lineRule="auto"/>
        <w:jc w:val="both"/>
        <w:rPr>
          <w:rFonts w:cstheme="minorHAnsi"/>
          <w:color w:val="000000"/>
          <w:sz w:val="24"/>
          <w:szCs w:val="24"/>
        </w:rPr>
      </w:pPr>
    </w:p>
    <w:p w14:paraId="305A8D3C" w14:textId="3DC403E8" w:rsidR="003019DC" w:rsidRPr="00684B43" w:rsidRDefault="003019DC" w:rsidP="003019DC">
      <w:pPr>
        <w:autoSpaceDE w:val="0"/>
        <w:autoSpaceDN w:val="0"/>
        <w:adjustRightInd w:val="0"/>
        <w:spacing w:line="240" w:lineRule="auto"/>
        <w:jc w:val="both"/>
        <w:rPr>
          <w:rFonts w:cstheme="minorHAnsi"/>
          <w:color w:val="000000"/>
          <w:sz w:val="24"/>
          <w:szCs w:val="24"/>
        </w:rPr>
      </w:pPr>
      <w:r w:rsidRPr="00684B43">
        <w:rPr>
          <w:rFonts w:cstheme="minorHAnsi"/>
          <w:b/>
          <w:color w:val="000000"/>
          <w:sz w:val="24"/>
          <w:szCs w:val="24"/>
          <w:u w:val="single"/>
        </w:rPr>
        <w:t xml:space="preserve">Capa intermedia (Gateway). </w:t>
      </w:r>
      <w:r w:rsidRPr="00684B43">
        <w:rPr>
          <w:rFonts w:cstheme="minorHAnsi"/>
          <w:color w:val="000000"/>
          <w:sz w:val="24"/>
          <w:szCs w:val="24"/>
        </w:rPr>
        <w:t xml:space="preserve">Se utiliza </w:t>
      </w:r>
      <w:r w:rsidR="00C63C37" w:rsidRPr="00684B43">
        <w:rPr>
          <w:rFonts w:cstheme="minorHAnsi"/>
          <w:color w:val="000000"/>
          <w:sz w:val="24"/>
          <w:szCs w:val="24"/>
        </w:rPr>
        <w:t xml:space="preserve">un sistema </w:t>
      </w:r>
      <w:r w:rsidRPr="00684B43">
        <w:rPr>
          <w:rFonts w:cstheme="minorHAnsi"/>
          <w:color w:val="000000"/>
          <w:sz w:val="24"/>
          <w:szCs w:val="24"/>
        </w:rPr>
        <w:t>SAP-Gateway que permite la conversión de los servicios RFC a servicios REST</w:t>
      </w:r>
      <w:r w:rsidR="00C63C37" w:rsidRPr="00684B43">
        <w:rPr>
          <w:rFonts w:cstheme="minorHAnsi"/>
          <w:color w:val="000000"/>
          <w:sz w:val="24"/>
          <w:szCs w:val="24"/>
        </w:rPr>
        <w:t>,</w:t>
      </w:r>
      <w:r w:rsidRPr="00684B43">
        <w:rPr>
          <w:rFonts w:cstheme="minorHAnsi"/>
          <w:color w:val="000000"/>
          <w:sz w:val="24"/>
          <w:szCs w:val="24"/>
        </w:rPr>
        <w:t xml:space="preserve"> que se pueden consumir desde un </w:t>
      </w:r>
      <w:proofErr w:type="spellStart"/>
      <w:r w:rsidRPr="00684B43">
        <w:rPr>
          <w:rFonts w:cstheme="minorHAnsi"/>
          <w:color w:val="000000"/>
          <w:sz w:val="24"/>
          <w:szCs w:val="24"/>
        </w:rPr>
        <w:t>frontend</w:t>
      </w:r>
      <w:proofErr w:type="spellEnd"/>
      <w:r w:rsidRPr="00684B43">
        <w:rPr>
          <w:rFonts w:cstheme="minorHAnsi"/>
          <w:color w:val="000000"/>
          <w:sz w:val="24"/>
          <w:szCs w:val="24"/>
        </w:rPr>
        <w:t xml:space="preserve"> Web.</w:t>
      </w:r>
    </w:p>
    <w:p w14:paraId="1CE90D0B" w14:textId="77777777" w:rsidR="003019DC" w:rsidRPr="00684B43" w:rsidRDefault="003019DC" w:rsidP="003019DC">
      <w:pPr>
        <w:autoSpaceDE w:val="0"/>
        <w:autoSpaceDN w:val="0"/>
        <w:adjustRightInd w:val="0"/>
        <w:spacing w:line="240" w:lineRule="auto"/>
        <w:jc w:val="both"/>
        <w:rPr>
          <w:rFonts w:cstheme="minorHAnsi"/>
          <w:color w:val="000000"/>
          <w:sz w:val="24"/>
          <w:szCs w:val="24"/>
        </w:rPr>
      </w:pPr>
    </w:p>
    <w:p w14:paraId="33A61518" w14:textId="408E7041" w:rsidR="003019DC" w:rsidRPr="00684B43" w:rsidRDefault="00C63C37" w:rsidP="003019DC">
      <w:pPr>
        <w:autoSpaceDE w:val="0"/>
        <w:autoSpaceDN w:val="0"/>
        <w:adjustRightInd w:val="0"/>
        <w:spacing w:line="240" w:lineRule="auto"/>
        <w:jc w:val="both"/>
        <w:rPr>
          <w:rFonts w:cstheme="minorHAnsi"/>
          <w:color w:val="000000"/>
          <w:sz w:val="24"/>
          <w:szCs w:val="24"/>
        </w:rPr>
      </w:pPr>
      <w:r w:rsidRPr="00684B43">
        <w:rPr>
          <w:rFonts w:cstheme="minorHAnsi"/>
          <w:b/>
          <w:color w:val="000000"/>
          <w:sz w:val="24"/>
          <w:szCs w:val="24"/>
          <w:u w:val="single"/>
        </w:rPr>
        <w:t>Capa de presentación (</w:t>
      </w:r>
      <w:proofErr w:type="spellStart"/>
      <w:r w:rsidRPr="00684B43">
        <w:rPr>
          <w:rFonts w:cstheme="minorHAnsi"/>
          <w:b/>
          <w:color w:val="000000"/>
          <w:sz w:val="24"/>
          <w:szCs w:val="24"/>
          <w:u w:val="single"/>
        </w:rPr>
        <w:t>front</w:t>
      </w:r>
      <w:r w:rsidR="003019DC" w:rsidRPr="00684B43">
        <w:rPr>
          <w:rFonts w:cstheme="minorHAnsi"/>
          <w:b/>
          <w:color w:val="000000"/>
          <w:sz w:val="24"/>
          <w:szCs w:val="24"/>
          <w:u w:val="single"/>
        </w:rPr>
        <w:t>end</w:t>
      </w:r>
      <w:proofErr w:type="spellEnd"/>
      <w:r w:rsidR="003019DC" w:rsidRPr="00684B43">
        <w:rPr>
          <w:rFonts w:cstheme="minorHAnsi"/>
          <w:b/>
          <w:color w:val="000000"/>
          <w:sz w:val="24"/>
          <w:szCs w:val="24"/>
          <w:u w:val="single"/>
        </w:rPr>
        <w:t>)</w:t>
      </w:r>
      <w:r w:rsidRPr="00684B43">
        <w:rPr>
          <w:rFonts w:cstheme="minorHAnsi"/>
          <w:b/>
          <w:color w:val="000000"/>
          <w:sz w:val="24"/>
          <w:szCs w:val="24"/>
          <w:u w:val="single"/>
        </w:rPr>
        <w:t>.</w:t>
      </w:r>
      <w:r w:rsidR="003019DC" w:rsidRPr="00684B43">
        <w:rPr>
          <w:rFonts w:cstheme="minorHAnsi"/>
          <w:b/>
          <w:color w:val="000000"/>
          <w:sz w:val="24"/>
          <w:szCs w:val="24"/>
          <w:u w:val="single"/>
        </w:rPr>
        <w:t xml:space="preserve"> </w:t>
      </w:r>
      <w:r w:rsidR="003019DC" w:rsidRPr="00684B43">
        <w:rPr>
          <w:rFonts w:cstheme="minorHAnsi"/>
          <w:color w:val="000000"/>
          <w:sz w:val="24"/>
          <w:szCs w:val="24"/>
        </w:rPr>
        <w:t xml:space="preserve">La capa de presentación utiliza la tecnología Angular, </w:t>
      </w:r>
      <w:r w:rsidRPr="00684B43">
        <w:rPr>
          <w:rFonts w:cstheme="minorHAnsi"/>
          <w:color w:val="000000"/>
          <w:sz w:val="24"/>
          <w:szCs w:val="24"/>
        </w:rPr>
        <w:t>HTML</w:t>
      </w:r>
      <w:r w:rsidR="003019DC" w:rsidRPr="00684B43">
        <w:rPr>
          <w:rFonts w:cstheme="minorHAnsi"/>
          <w:color w:val="000000"/>
          <w:sz w:val="24"/>
          <w:szCs w:val="24"/>
        </w:rPr>
        <w:t xml:space="preserve"> y CSS. Todo el desarrollo es </w:t>
      </w:r>
      <w:proofErr w:type="spellStart"/>
      <w:r w:rsidR="003019DC" w:rsidRPr="00684B43">
        <w:rPr>
          <w:rFonts w:cstheme="minorHAnsi"/>
          <w:i/>
          <w:color w:val="000000"/>
          <w:sz w:val="24"/>
          <w:szCs w:val="24"/>
        </w:rPr>
        <w:t>responsive</w:t>
      </w:r>
      <w:proofErr w:type="spellEnd"/>
      <w:r w:rsidR="003019DC" w:rsidRPr="00684B43">
        <w:rPr>
          <w:rFonts w:cstheme="minorHAnsi"/>
          <w:color w:val="000000"/>
          <w:sz w:val="24"/>
          <w:szCs w:val="24"/>
        </w:rPr>
        <w:t xml:space="preserve"> (la aplicación se adapta a dispositivos de distintas características). También se ha integrado un visor </w:t>
      </w:r>
      <w:r w:rsidRPr="00684B43">
        <w:rPr>
          <w:rFonts w:cstheme="minorHAnsi"/>
          <w:color w:val="000000"/>
          <w:sz w:val="24"/>
          <w:szCs w:val="24"/>
        </w:rPr>
        <w:t xml:space="preserve">de imágenes médicas (visor DICOM) </w:t>
      </w:r>
      <w:r w:rsidR="003019DC" w:rsidRPr="00684B43">
        <w:rPr>
          <w:rFonts w:cstheme="minorHAnsi"/>
          <w:color w:val="000000"/>
          <w:sz w:val="24"/>
          <w:szCs w:val="24"/>
        </w:rPr>
        <w:t>para el acceso a las imágenes radiológicas de los pacientes.</w:t>
      </w:r>
    </w:p>
    <w:p w14:paraId="52BF81B3" w14:textId="77777777" w:rsidR="00983AE4" w:rsidRPr="00684B43" w:rsidRDefault="00983AE4" w:rsidP="003019DC">
      <w:pPr>
        <w:autoSpaceDE w:val="0"/>
        <w:autoSpaceDN w:val="0"/>
        <w:adjustRightInd w:val="0"/>
        <w:spacing w:line="240" w:lineRule="auto"/>
        <w:jc w:val="both"/>
        <w:rPr>
          <w:rFonts w:cstheme="minorHAnsi"/>
          <w:color w:val="FF0000"/>
          <w:sz w:val="24"/>
          <w:szCs w:val="24"/>
        </w:rPr>
      </w:pPr>
    </w:p>
    <w:p w14:paraId="2AB58572" w14:textId="3BE3E034" w:rsidR="00B64255" w:rsidRPr="00B64255" w:rsidRDefault="00B64255" w:rsidP="00B64255">
      <w:pPr>
        <w:autoSpaceDE w:val="0"/>
        <w:autoSpaceDN w:val="0"/>
        <w:adjustRightInd w:val="0"/>
        <w:spacing w:line="240" w:lineRule="auto"/>
        <w:jc w:val="both"/>
        <w:rPr>
          <w:rFonts w:cstheme="minorHAnsi"/>
          <w:sz w:val="24"/>
          <w:szCs w:val="24"/>
        </w:rPr>
      </w:pPr>
      <w:r w:rsidRPr="00684B43">
        <w:rPr>
          <w:rFonts w:cstheme="minorHAnsi"/>
          <w:b/>
          <w:sz w:val="24"/>
          <w:szCs w:val="24"/>
          <w:u w:val="single"/>
        </w:rPr>
        <w:t xml:space="preserve">Gestión de la seguridad. </w:t>
      </w:r>
      <w:r w:rsidRPr="00684B43">
        <w:rPr>
          <w:rFonts w:cstheme="minorHAnsi"/>
          <w:sz w:val="24"/>
          <w:szCs w:val="24"/>
        </w:rPr>
        <w:t>La gestión de los accesos se realiza mediante autenticación contra un repositorio LDAP externo. Las claves de acceso siguen una política de complejidad establecida para este entorno. Incluye una gestión desasistida de errores, olvido y revocación de la clave, todo apoyado en mensajería para las notificaciones con los usuarios.</w:t>
      </w:r>
    </w:p>
    <w:p w14:paraId="2B4254A2" w14:textId="77777777" w:rsidR="00B64255" w:rsidRPr="00B64255" w:rsidRDefault="00B64255" w:rsidP="00B64255">
      <w:pPr>
        <w:rPr>
          <w:rFonts w:cstheme="minorHAnsi"/>
          <w:sz w:val="24"/>
          <w:szCs w:val="24"/>
        </w:rPr>
      </w:pPr>
    </w:p>
    <w:p w14:paraId="12574F87" w14:textId="77777777" w:rsidR="00C80913" w:rsidRPr="00B64255" w:rsidRDefault="00C80913" w:rsidP="00C80913">
      <w:pPr>
        <w:spacing w:line="240" w:lineRule="auto"/>
        <w:jc w:val="both"/>
        <w:rPr>
          <w:rFonts w:cstheme="minorHAnsi"/>
          <w:sz w:val="24"/>
          <w:szCs w:val="24"/>
        </w:rPr>
      </w:pPr>
      <w:r w:rsidRPr="00B64255">
        <w:rPr>
          <w:rFonts w:cstheme="minorHAnsi"/>
          <w:sz w:val="24"/>
          <w:szCs w:val="24"/>
        </w:rPr>
        <w:t xml:space="preserve">A nivel tecnológico, se describe brevemente la utilización de tecnologías y servicios de las diferentes </w:t>
      </w:r>
      <w:r w:rsidRPr="00B64255">
        <w:rPr>
          <w:rFonts w:cstheme="minorHAnsi"/>
          <w:b/>
          <w:sz w:val="24"/>
          <w:szCs w:val="24"/>
        </w:rPr>
        <w:t xml:space="preserve">empresas asociadas a </w:t>
      </w:r>
      <w:proofErr w:type="spellStart"/>
      <w:r w:rsidRPr="00B64255">
        <w:rPr>
          <w:rFonts w:cstheme="minorHAnsi"/>
          <w:b/>
          <w:sz w:val="24"/>
          <w:szCs w:val="24"/>
        </w:rPr>
        <w:t>asLAN</w:t>
      </w:r>
      <w:proofErr w:type="spellEnd"/>
      <w:r w:rsidRPr="00B64255">
        <w:rPr>
          <w:rFonts w:cstheme="minorHAnsi"/>
          <w:sz w:val="24"/>
          <w:szCs w:val="24"/>
        </w:rPr>
        <w:t>:</w:t>
      </w:r>
    </w:p>
    <w:p w14:paraId="3A92B8BF" w14:textId="77777777" w:rsidR="00C80913" w:rsidRPr="00983AE4" w:rsidRDefault="00C80913" w:rsidP="00C80913">
      <w:pPr>
        <w:spacing w:line="240" w:lineRule="auto"/>
        <w:jc w:val="both"/>
        <w:rPr>
          <w:rFonts w:cstheme="minorHAnsi"/>
          <w:sz w:val="24"/>
          <w:szCs w:val="24"/>
          <w:highlight w:val="green"/>
        </w:rPr>
      </w:pPr>
    </w:p>
    <w:p w14:paraId="29C654E6" w14:textId="4D89425C" w:rsidR="00C80913" w:rsidRPr="00684B43" w:rsidRDefault="00C80913" w:rsidP="00C80913">
      <w:pPr>
        <w:pStyle w:val="Prrafodelista"/>
        <w:numPr>
          <w:ilvl w:val="0"/>
          <w:numId w:val="8"/>
        </w:numPr>
        <w:spacing w:line="240" w:lineRule="auto"/>
        <w:jc w:val="both"/>
        <w:rPr>
          <w:rFonts w:cstheme="minorHAnsi"/>
          <w:b/>
          <w:sz w:val="24"/>
          <w:szCs w:val="24"/>
        </w:rPr>
      </w:pPr>
      <w:r w:rsidRPr="00684B43">
        <w:rPr>
          <w:rFonts w:cstheme="minorHAnsi"/>
          <w:b/>
          <w:sz w:val="24"/>
          <w:szCs w:val="24"/>
        </w:rPr>
        <w:lastRenderedPageBreak/>
        <w:t>Dell</w:t>
      </w:r>
      <w:r w:rsidR="00B64255" w:rsidRPr="00684B43">
        <w:rPr>
          <w:rFonts w:cstheme="minorHAnsi"/>
          <w:b/>
          <w:sz w:val="24"/>
          <w:szCs w:val="24"/>
        </w:rPr>
        <w:t xml:space="preserve"> Technologies</w:t>
      </w:r>
      <w:r w:rsidRPr="00684B43">
        <w:rPr>
          <w:rFonts w:cstheme="minorHAnsi"/>
          <w:b/>
          <w:sz w:val="24"/>
          <w:szCs w:val="24"/>
        </w:rPr>
        <w:t xml:space="preserve">: </w:t>
      </w:r>
      <w:r w:rsidRPr="00684B43">
        <w:rPr>
          <w:rFonts w:cstheme="minorHAnsi"/>
          <w:sz w:val="24"/>
          <w:szCs w:val="24"/>
        </w:rPr>
        <w:t xml:space="preserve">la base de datos </w:t>
      </w:r>
      <w:r w:rsidR="00D2137D" w:rsidRPr="00684B43">
        <w:rPr>
          <w:rFonts w:cstheme="minorHAnsi"/>
          <w:sz w:val="24"/>
          <w:szCs w:val="24"/>
        </w:rPr>
        <w:t xml:space="preserve">(tecnología SAP HANA) </w:t>
      </w:r>
      <w:r w:rsidRPr="00684B43">
        <w:rPr>
          <w:rFonts w:cstheme="minorHAnsi"/>
          <w:sz w:val="24"/>
          <w:szCs w:val="24"/>
        </w:rPr>
        <w:t>utilizada para el proyecto</w:t>
      </w:r>
      <w:r w:rsidR="00B64255" w:rsidRPr="00684B43">
        <w:rPr>
          <w:rFonts w:cstheme="minorHAnsi"/>
          <w:sz w:val="24"/>
          <w:szCs w:val="24"/>
        </w:rPr>
        <w:t xml:space="preserve"> </w:t>
      </w:r>
      <w:r w:rsidRPr="00684B43">
        <w:rPr>
          <w:rFonts w:cstheme="minorHAnsi"/>
          <w:sz w:val="24"/>
          <w:szCs w:val="24"/>
        </w:rPr>
        <w:t>está desplegada sobre un servidor específico de</w:t>
      </w:r>
      <w:r w:rsidR="00B64255" w:rsidRPr="00684B43">
        <w:rPr>
          <w:rFonts w:cstheme="minorHAnsi"/>
          <w:sz w:val="24"/>
          <w:szCs w:val="24"/>
        </w:rPr>
        <w:t xml:space="preserve"> este</w:t>
      </w:r>
      <w:r w:rsidRPr="00684B43">
        <w:rPr>
          <w:rFonts w:cstheme="minorHAnsi"/>
          <w:sz w:val="24"/>
          <w:szCs w:val="24"/>
        </w:rPr>
        <w:t xml:space="preserve"> fabricante, de altas prestaciones.</w:t>
      </w:r>
    </w:p>
    <w:p w14:paraId="38B3C968" w14:textId="77777777" w:rsidR="00C80913" w:rsidRPr="00684B43" w:rsidRDefault="00C80913" w:rsidP="00C80913">
      <w:pPr>
        <w:pStyle w:val="Prrafodelista"/>
        <w:spacing w:line="240" w:lineRule="auto"/>
        <w:jc w:val="both"/>
        <w:rPr>
          <w:rFonts w:cstheme="minorHAnsi"/>
          <w:b/>
          <w:sz w:val="24"/>
          <w:szCs w:val="24"/>
        </w:rPr>
      </w:pPr>
    </w:p>
    <w:p w14:paraId="64426A0E" w14:textId="57012FE4" w:rsidR="00C80913" w:rsidRPr="00684B43" w:rsidRDefault="00C80913" w:rsidP="00C80913">
      <w:pPr>
        <w:pStyle w:val="Prrafodelista"/>
        <w:numPr>
          <w:ilvl w:val="0"/>
          <w:numId w:val="8"/>
        </w:numPr>
        <w:spacing w:line="240" w:lineRule="auto"/>
        <w:jc w:val="both"/>
        <w:rPr>
          <w:rFonts w:cstheme="minorHAnsi"/>
          <w:b/>
          <w:sz w:val="24"/>
          <w:szCs w:val="24"/>
        </w:rPr>
      </w:pPr>
      <w:proofErr w:type="spellStart"/>
      <w:r w:rsidRPr="00684B43">
        <w:rPr>
          <w:rFonts w:cstheme="minorHAnsi"/>
          <w:b/>
          <w:sz w:val="24"/>
          <w:szCs w:val="24"/>
        </w:rPr>
        <w:t>V</w:t>
      </w:r>
      <w:r w:rsidR="00D2137D" w:rsidRPr="00684B43">
        <w:rPr>
          <w:rFonts w:cstheme="minorHAnsi"/>
          <w:b/>
          <w:sz w:val="24"/>
          <w:szCs w:val="24"/>
        </w:rPr>
        <w:t>mw</w:t>
      </w:r>
      <w:r w:rsidRPr="00684B43">
        <w:rPr>
          <w:rFonts w:cstheme="minorHAnsi"/>
          <w:b/>
          <w:sz w:val="24"/>
          <w:szCs w:val="24"/>
        </w:rPr>
        <w:t>are</w:t>
      </w:r>
      <w:proofErr w:type="spellEnd"/>
      <w:r w:rsidRPr="00684B43">
        <w:rPr>
          <w:rFonts w:cstheme="minorHAnsi"/>
          <w:b/>
          <w:sz w:val="24"/>
          <w:szCs w:val="24"/>
        </w:rPr>
        <w:t xml:space="preserve">: </w:t>
      </w:r>
      <w:r w:rsidRPr="00684B43">
        <w:rPr>
          <w:rFonts w:cstheme="minorHAnsi"/>
          <w:sz w:val="24"/>
          <w:szCs w:val="24"/>
        </w:rPr>
        <w:t>la capa de presentación, desarrollada en Angular</w:t>
      </w:r>
      <w:r w:rsidR="0055696A" w:rsidRPr="00684B43">
        <w:rPr>
          <w:rFonts w:cstheme="minorHAnsi"/>
          <w:sz w:val="24"/>
          <w:szCs w:val="24"/>
        </w:rPr>
        <w:t>4/ Ionic3</w:t>
      </w:r>
      <w:r w:rsidRPr="00684B43">
        <w:rPr>
          <w:rFonts w:cstheme="minorHAnsi"/>
          <w:sz w:val="24"/>
          <w:szCs w:val="24"/>
        </w:rPr>
        <w:t>, así como la de comunicación, basada en SAP Gateway, se ejecutan sobre máquinas virtuales de</w:t>
      </w:r>
      <w:r w:rsidR="00D2137D" w:rsidRPr="00684B43">
        <w:rPr>
          <w:rFonts w:cstheme="minorHAnsi"/>
          <w:sz w:val="24"/>
          <w:szCs w:val="24"/>
        </w:rPr>
        <w:t xml:space="preserve"> este</w:t>
      </w:r>
      <w:r w:rsidRPr="00684B43">
        <w:rPr>
          <w:rFonts w:cstheme="minorHAnsi"/>
          <w:sz w:val="24"/>
          <w:szCs w:val="24"/>
        </w:rPr>
        <w:t xml:space="preserve"> fabricante, aportando versatilidad y escalabilidad a la solución.</w:t>
      </w:r>
    </w:p>
    <w:p w14:paraId="62EB7BAB" w14:textId="77777777" w:rsidR="00C80913" w:rsidRPr="00684B43" w:rsidRDefault="00C80913" w:rsidP="00C80913">
      <w:pPr>
        <w:pStyle w:val="Prrafodelista"/>
        <w:spacing w:line="240" w:lineRule="auto"/>
        <w:jc w:val="both"/>
        <w:rPr>
          <w:rFonts w:cstheme="minorHAnsi"/>
          <w:b/>
          <w:sz w:val="24"/>
          <w:szCs w:val="24"/>
        </w:rPr>
      </w:pPr>
    </w:p>
    <w:p w14:paraId="7EF42E20" w14:textId="77777777" w:rsidR="00C80913" w:rsidRPr="00684B43" w:rsidRDefault="00C80913" w:rsidP="00C80913">
      <w:pPr>
        <w:pStyle w:val="Prrafodelista"/>
        <w:numPr>
          <w:ilvl w:val="0"/>
          <w:numId w:val="8"/>
        </w:numPr>
        <w:spacing w:line="240" w:lineRule="auto"/>
        <w:jc w:val="both"/>
        <w:rPr>
          <w:rFonts w:cstheme="minorHAnsi"/>
          <w:b/>
          <w:sz w:val="24"/>
          <w:szCs w:val="24"/>
        </w:rPr>
      </w:pPr>
      <w:r w:rsidRPr="00684B43">
        <w:rPr>
          <w:rFonts w:cstheme="minorHAnsi"/>
          <w:b/>
          <w:sz w:val="24"/>
          <w:szCs w:val="24"/>
        </w:rPr>
        <w:t xml:space="preserve">Microsoft: </w:t>
      </w:r>
      <w:r w:rsidRPr="00684B43">
        <w:rPr>
          <w:rFonts w:cstheme="minorHAnsi"/>
          <w:sz w:val="24"/>
          <w:szCs w:val="24"/>
        </w:rPr>
        <w:t>las máquinas virtuales ejecutan sistemas operativos Windows Server, ofreciendo la fiabilidad del fabricante y pudiendo aprovechar los diferentes servicios contratados.</w:t>
      </w:r>
    </w:p>
    <w:p w14:paraId="789A8E1D" w14:textId="77777777" w:rsidR="00FB3169" w:rsidRPr="00684B43" w:rsidRDefault="00FB3169" w:rsidP="00FB3169">
      <w:pPr>
        <w:pStyle w:val="Prrafodelista"/>
        <w:rPr>
          <w:rFonts w:cstheme="minorHAnsi"/>
          <w:b/>
          <w:sz w:val="24"/>
          <w:szCs w:val="24"/>
        </w:rPr>
      </w:pPr>
    </w:p>
    <w:p w14:paraId="5C4ADE8D" w14:textId="6BD83003" w:rsidR="00FB3169" w:rsidRPr="00684B43" w:rsidRDefault="00FB3169" w:rsidP="00C80913">
      <w:pPr>
        <w:pStyle w:val="Prrafodelista"/>
        <w:numPr>
          <w:ilvl w:val="0"/>
          <w:numId w:val="8"/>
        </w:numPr>
        <w:spacing w:line="240" w:lineRule="auto"/>
        <w:jc w:val="both"/>
        <w:rPr>
          <w:rFonts w:cstheme="minorHAnsi"/>
          <w:b/>
          <w:sz w:val="24"/>
          <w:szCs w:val="24"/>
        </w:rPr>
      </w:pPr>
      <w:proofErr w:type="spellStart"/>
      <w:r w:rsidRPr="00684B43">
        <w:rPr>
          <w:rFonts w:cstheme="minorHAnsi"/>
          <w:b/>
          <w:sz w:val="24"/>
          <w:szCs w:val="24"/>
        </w:rPr>
        <w:t>Equinix</w:t>
      </w:r>
      <w:proofErr w:type="spellEnd"/>
      <w:r w:rsidRPr="00684B43">
        <w:rPr>
          <w:rFonts w:cstheme="minorHAnsi"/>
          <w:b/>
          <w:sz w:val="24"/>
          <w:szCs w:val="24"/>
        </w:rPr>
        <w:t>:</w:t>
      </w:r>
      <w:r w:rsidRPr="00684B43">
        <w:rPr>
          <w:rFonts w:cstheme="minorHAnsi"/>
          <w:sz w:val="24"/>
          <w:szCs w:val="24"/>
        </w:rPr>
        <w:t xml:space="preserve"> los servidores físicos que alojan </w:t>
      </w:r>
      <w:r w:rsidR="00D2137D" w:rsidRPr="00684B43">
        <w:rPr>
          <w:rFonts w:cstheme="minorHAnsi"/>
          <w:sz w:val="24"/>
          <w:szCs w:val="24"/>
        </w:rPr>
        <w:t>la arquitectura tecnológica del</w:t>
      </w:r>
      <w:r w:rsidRPr="00684B43">
        <w:rPr>
          <w:rFonts w:cstheme="minorHAnsi"/>
          <w:sz w:val="24"/>
          <w:szCs w:val="24"/>
        </w:rPr>
        <w:t xml:space="preserve"> </w:t>
      </w:r>
      <w:r w:rsidR="006C25F1" w:rsidRPr="00684B43">
        <w:rPr>
          <w:rFonts w:cstheme="minorHAnsi"/>
          <w:sz w:val="24"/>
          <w:szCs w:val="24"/>
        </w:rPr>
        <w:t>Portal paciente</w:t>
      </w:r>
      <w:r w:rsidRPr="00684B43">
        <w:rPr>
          <w:rFonts w:cstheme="minorHAnsi"/>
          <w:sz w:val="24"/>
          <w:szCs w:val="24"/>
        </w:rPr>
        <w:t xml:space="preserve"> se encuentran ubicados en </w:t>
      </w:r>
      <w:r w:rsidR="00D2137D" w:rsidRPr="00684B43">
        <w:rPr>
          <w:rFonts w:cstheme="minorHAnsi"/>
          <w:sz w:val="24"/>
          <w:szCs w:val="24"/>
        </w:rPr>
        <w:t xml:space="preserve">un </w:t>
      </w:r>
      <w:r w:rsidRPr="00684B43">
        <w:rPr>
          <w:rFonts w:cstheme="minorHAnsi"/>
          <w:sz w:val="24"/>
          <w:szCs w:val="24"/>
        </w:rPr>
        <w:t>Centro de Proceso de Datos de</w:t>
      </w:r>
      <w:r w:rsidR="00D2137D" w:rsidRPr="00684B43">
        <w:rPr>
          <w:rFonts w:cstheme="minorHAnsi"/>
          <w:sz w:val="24"/>
          <w:szCs w:val="24"/>
        </w:rPr>
        <w:t xml:space="preserve"> este</w:t>
      </w:r>
      <w:r w:rsidRPr="00684B43">
        <w:rPr>
          <w:rFonts w:cstheme="minorHAnsi"/>
          <w:sz w:val="24"/>
          <w:szCs w:val="24"/>
        </w:rPr>
        <w:t xml:space="preserve"> proveedor de servicio</w:t>
      </w:r>
      <w:r w:rsidR="00D2137D" w:rsidRPr="00684B43">
        <w:rPr>
          <w:rFonts w:cstheme="minorHAnsi"/>
          <w:sz w:val="24"/>
          <w:szCs w:val="24"/>
        </w:rPr>
        <w:t xml:space="preserve"> de alojamiento</w:t>
      </w:r>
      <w:r w:rsidRPr="00684B43">
        <w:rPr>
          <w:rFonts w:cstheme="minorHAnsi"/>
          <w:sz w:val="24"/>
          <w:szCs w:val="24"/>
        </w:rPr>
        <w:t>, bajo estrictas medidas de seguridad física y medioambiental</w:t>
      </w:r>
      <w:r w:rsidR="00D2137D" w:rsidRPr="00684B43">
        <w:rPr>
          <w:rFonts w:cstheme="minorHAnsi"/>
          <w:sz w:val="24"/>
          <w:szCs w:val="24"/>
        </w:rPr>
        <w:t>es</w:t>
      </w:r>
      <w:r w:rsidRPr="00684B43">
        <w:rPr>
          <w:rFonts w:cstheme="minorHAnsi"/>
          <w:sz w:val="24"/>
          <w:szCs w:val="24"/>
        </w:rPr>
        <w:t>.</w:t>
      </w:r>
    </w:p>
    <w:p w14:paraId="3F48B657" w14:textId="77777777" w:rsidR="00FB3169" w:rsidRPr="00684B43" w:rsidRDefault="00FB3169" w:rsidP="00FB3169">
      <w:pPr>
        <w:pStyle w:val="Prrafodelista"/>
        <w:rPr>
          <w:rFonts w:cstheme="minorHAnsi"/>
          <w:b/>
          <w:sz w:val="24"/>
          <w:szCs w:val="24"/>
        </w:rPr>
      </w:pPr>
    </w:p>
    <w:p w14:paraId="63880FC1" w14:textId="11961DF4" w:rsidR="00FB3169" w:rsidRPr="00684B43" w:rsidRDefault="00FB3169" w:rsidP="00C80913">
      <w:pPr>
        <w:pStyle w:val="Prrafodelista"/>
        <w:numPr>
          <w:ilvl w:val="0"/>
          <w:numId w:val="8"/>
        </w:numPr>
        <w:spacing w:line="240" w:lineRule="auto"/>
        <w:jc w:val="both"/>
        <w:rPr>
          <w:rFonts w:cstheme="minorHAnsi"/>
          <w:b/>
          <w:sz w:val="24"/>
          <w:szCs w:val="24"/>
        </w:rPr>
      </w:pPr>
      <w:r w:rsidRPr="00684B43">
        <w:rPr>
          <w:rFonts w:cstheme="minorHAnsi"/>
          <w:b/>
          <w:sz w:val="24"/>
          <w:szCs w:val="24"/>
        </w:rPr>
        <w:t xml:space="preserve">Veritas: </w:t>
      </w:r>
      <w:r w:rsidRPr="00684B43">
        <w:rPr>
          <w:rFonts w:cstheme="minorHAnsi"/>
          <w:sz w:val="24"/>
          <w:szCs w:val="24"/>
        </w:rPr>
        <w:t>la protección de la integridad de los datos, a través de copias de seguridad, se efectúa mediante la he</w:t>
      </w:r>
      <w:r w:rsidR="00D2137D" w:rsidRPr="00684B43">
        <w:rPr>
          <w:rFonts w:cstheme="minorHAnsi"/>
          <w:sz w:val="24"/>
          <w:szCs w:val="24"/>
        </w:rPr>
        <w:t xml:space="preserve">rramienta </w:t>
      </w:r>
      <w:proofErr w:type="spellStart"/>
      <w:r w:rsidR="00D2137D" w:rsidRPr="00684B43">
        <w:rPr>
          <w:rFonts w:cstheme="minorHAnsi"/>
          <w:sz w:val="24"/>
          <w:szCs w:val="24"/>
        </w:rPr>
        <w:t>NetB</w:t>
      </w:r>
      <w:r w:rsidRPr="00684B43">
        <w:rPr>
          <w:rFonts w:cstheme="minorHAnsi"/>
          <w:sz w:val="24"/>
          <w:szCs w:val="24"/>
        </w:rPr>
        <w:t>ackup</w:t>
      </w:r>
      <w:proofErr w:type="spellEnd"/>
      <w:r w:rsidRPr="00684B43">
        <w:rPr>
          <w:rFonts w:cstheme="minorHAnsi"/>
          <w:sz w:val="24"/>
          <w:szCs w:val="24"/>
        </w:rPr>
        <w:t xml:space="preserve">, ofreciendo flexibilidad y escalabilidad ante las necesidades del </w:t>
      </w:r>
      <w:r w:rsidR="00D2137D" w:rsidRPr="00684B43">
        <w:rPr>
          <w:rFonts w:cstheme="minorHAnsi"/>
          <w:sz w:val="24"/>
          <w:szCs w:val="24"/>
        </w:rPr>
        <w:t>Portal Paciente</w:t>
      </w:r>
      <w:r w:rsidRPr="00684B43">
        <w:rPr>
          <w:rFonts w:cstheme="minorHAnsi"/>
          <w:sz w:val="24"/>
          <w:szCs w:val="24"/>
        </w:rPr>
        <w:t>.</w:t>
      </w:r>
    </w:p>
    <w:p w14:paraId="75D14B62" w14:textId="77777777" w:rsidR="00FB3169" w:rsidRPr="00684B43" w:rsidRDefault="00FB3169" w:rsidP="00FB3169">
      <w:pPr>
        <w:pStyle w:val="Prrafodelista"/>
        <w:rPr>
          <w:rFonts w:cstheme="minorHAnsi"/>
          <w:b/>
          <w:sz w:val="24"/>
          <w:szCs w:val="24"/>
        </w:rPr>
      </w:pPr>
    </w:p>
    <w:p w14:paraId="7945DA7F" w14:textId="4593EB06" w:rsidR="00FB3169" w:rsidRPr="00684B43" w:rsidRDefault="00FB3169" w:rsidP="00C80913">
      <w:pPr>
        <w:pStyle w:val="Prrafodelista"/>
        <w:numPr>
          <w:ilvl w:val="0"/>
          <w:numId w:val="8"/>
        </w:numPr>
        <w:spacing w:line="240" w:lineRule="auto"/>
        <w:jc w:val="both"/>
        <w:rPr>
          <w:rFonts w:cstheme="minorHAnsi"/>
          <w:b/>
          <w:sz w:val="24"/>
          <w:szCs w:val="24"/>
        </w:rPr>
      </w:pPr>
      <w:r w:rsidRPr="00684B43">
        <w:rPr>
          <w:rFonts w:cstheme="minorHAnsi"/>
          <w:b/>
          <w:sz w:val="24"/>
          <w:szCs w:val="24"/>
        </w:rPr>
        <w:t>Symantec:</w:t>
      </w:r>
      <w:r w:rsidRPr="00684B43">
        <w:rPr>
          <w:rFonts w:cstheme="minorHAnsi"/>
          <w:sz w:val="24"/>
          <w:szCs w:val="24"/>
        </w:rPr>
        <w:t xml:space="preserve"> </w:t>
      </w:r>
      <w:r w:rsidR="00D2137D" w:rsidRPr="00684B43">
        <w:rPr>
          <w:rFonts w:cstheme="minorHAnsi"/>
          <w:sz w:val="24"/>
          <w:szCs w:val="24"/>
        </w:rPr>
        <w:t>la arquitectura tecnológica del Portal Paciente que aloja la aplicación</w:t>
      </w:r>
      <w:r w:rsidRPr="00684B43">
        <w:rPr>
          <w:rFonts w:cstheme="minorHAnsi"/>
          <w:sz w:val="24"/>
          <w:szCs w:val="24"/>
        </w:rPr>
        <w:t xml:space="preserve"> está protegid</w:t>
      </w:r>
      <w:r w:rsidR="00D2137D" w:rsidRPr="00684B43">
        <w:rPr>
          <w:rFonts w:cstheme="minorHAnsi"/>
          <w:sz w:val="24"/>
          <w:szCs w:val="24"/>
        </w:rPr>
        <w:t>a</w:t>
      </w:r>
      <w:r w:rsidRPr="00684B43">
        <w:rPr>
          <w:rFonts w:cstheme="minorHAnsi"/>
          <w:sz w:val="24"/>
          <w:szCs w:val="24"/>
        </w:rPr>
        <w:t xml:space="preserve"> mediante herramientas de antimalware y control de navegación del fabricante, ofreciendo las máximas garantías de seguridad en el acceso.</w:t>
      </w:r>
    </w:p>
    <w:p w14:paraId="21A81197" w14:textId="77777777" w:rsidR="00D2137D" w:rsidRPr="00D2137D" w:rsidRDefault="00D2137D" w:rsidP="00D2137D">
      <w:pPr>
        <w:pStyle w:val="Prrafodelista"/>
        <w:rPr>
          <w:rFonts w:cstheme="minorHAnsi"/>
          <w:b/>
          <w:sz w:val="24"/>
          <w:szCs w:val="24"/>
        </w:rPr>
      </w:pPr>
    </w:p>
    <w:p w14:paraId="56AC0E29" w14:textId="77A37359" w:rsidR="00D2137D" w:rsidRPr="00684B43" w:rsidRDefault="00D2137D" w:rsidP="00C80913">
      <w:pPr>
        <w:pStyle w:val="Prrafodelista"/>
        <w:numPr>
          <w:ilvl w:val="0"/>
          <w:numId w:val="8"/>
        </w:numPr>
        <w:spacing w:line="240" w:lineRule="auto"/>
        <w:jc w:val="both"/>
        <w:rPr>
          <w:rFonts w:cstheme="minorHAnsi"/>
          <w:sz w:val="24"/>
          <w:szCs w:val="24"/>
        </w:rPr>
      </w:pPr>
      <w:r w:rsidRPr="00684B43">
        <w:rPr>
          <w:rFonts w:cstheme="minorHAnsi"/>
          <w:b/>
          <w:sz w:val="24"/>
          <w:szCs w:val="24"/>
        </w:rPr>
        <w:t xml:space="preserve">AGFA: </w:t>
      </w:r>
      <w:r w:rsidRPr="00684B43">
        <w:rPr>
          <w:rFonts w:cstheme="minorHAnsi"/>
          <w:sz w:val="24"/>
          <w:szCs w:val="24"/>
        </w:rPr>
        <w:t>el sistema de almacenamiento y distribución segura de las imágenes médicas DICOM, accesibles desde el sistema SAP ISH, es de este fabricante, aportando la experiencia de disponer de un elevado número de despliegues en el mercado.</w:t>
      </w:r>
    </w:p>
    <w:p w14:paraId="3D06D841" w14:textId="77777777" w:rsidR="00983AE4" w:rsidRPr="00684B43" w:rsidRDefault="00983AE4" w:rsidP="00983AE4">
      <w:pPr>
        <w:pStyle w:val="Prrafodelista"/>
        <w:rPr>
          <w:rFonts w:cstheme="minorHAnsi"/>
          <w:b/>
          <w:sz w:val="24"/>
          <w:szCs w:val="24"/>
        </w:rPr>
      </w:pPr>
    </w:p>
    <w:p w14:paraId="2FF9919A" w14:textId="1FC229D4" w:rsidR="00983AE4" w:rsidRPr="00684B43" w:rsidRDefault="00D2137D" w:rsidP="00983AE4">
      <w:pPr>
        <w:pStyle w:val="Prrafodelista"/>
        <w:numPr>
          <w:ilvl w:val="0"/>
          <w:numId w:val="8"/>
        </w:numPr>
        <w:spacing w:line="240" w:lineRule="auto"/>
        <w:jc w:val="both"/>
        <w:rPr>
          <w:rFonts w:cstheme="minorHAnsi"/>
          <w:sz w:val="24"/>
          <w:szCs w:val="24"/>
        </w:rPr>
      </w:pPr>
      <w:r w:rsidRPr="00684B43">
        <w:rPr>
          <w:rFonts w:cstheme="minorHAnsi"/>
          <w:b/>
          <w:sz w:val="24"/>
          <w:szCs w:val="24"/>
        </w:rPr>
        <w:t xml:space="preserve">Alma Medical: </w:t>
      </w:r>
      <w:r w:rsidRPr="00684B43">
        <w:rPr>
          <w:rFonts w:cstheme="minorHAnsi"/>
          <w:sz w:val="24"/>
          <w:szCs w:val="24"/>
        </w:rPr>
        <w:t>De este proveedor y fabricante es la solución de visor DICOM (</w:t>
      </w:r>
      <w:proofErr w:type="spellStart"/>
      <w:r w:rsidRPr="00684B43">
        <w:rPr>
          <w:rFonts w:cstheme="minorHAnsi"/>
          <w:sz w:val="24"/>
          <w:szCs w:val="24"/>
        </w:rPr>
        <w:t>mClinic</w:t>
      </w:r>
      <w:proofErr w:type="spellEnd"/>
      <w:r w:rsidRPr="00684B43">
        <w:rPr>
          <w:rFonts w:cstheme="minorHAnsi"/>
          <w:sz w:val="24"/>
          <w:szCs w:val="24"/>
        </w:rPr>
        <w:t xml:space="preserve">) que se ha integrado en el Portal Paciente, mediante el que el paciente puede acceder a sus imágenes médicas, almacenadas en el sistema PACS. </w:t>
      </w:r>
    </w:p>
    <w:p w14:paraId="3B4A2AE6" w14:textId="77777777" w:rsidR="00983AE4" w:rsidRPr="00D2137D" w:rsidRDefault="00983AE4" w:rsidP="00983AE4">
      <w:pPr>
        <w:pStyle w:val="Prrafodelista"/>
        <w:spacing w:line="240" w:lineRule="auto"/>
        <w:jc w:val="both"/>
        <w:rPr>
          <w:rFonts w:ascii="Geogrotesque Light" w:hAnsi="Geogrotesque Light" w:cs="Arial"/>
          <w:sz w:val="24"/>
          <w:szCs w:val="26"/>
          <w:highlight w:val="green"/>
        </w:rPr>
      </w:pPr>
    </w:p>
    <w:p w14:paraId="07DC298F" w14:textId="77777777" w:rsidR="000C4C2C" w:rsidRPr="000C4C2C" w:rsidRDefault="000C4C2C" w:rsidP="00170278">
      <w:pPr>
        <w:tabs>
          <w:tab w:val="left" w:pos="709"/>
          <w:tab w:val="left" w:pos="2835"/>
        </w:tabs>
        <w:spacing w:line="360" w:lineRule="auto"/>
        <w:jc w:val="both"/>
        <w:rPr>
          <w:rFonts w:ascii="Geogrotesque Medium" w:hAnsi="Geogrotesque Medium" w:cs="Arial"/>
          <w:b/>
          <w:sz w:val="24"/>
          <w:szCs w:val="26"/>
        </w:rPr>
      </w:pPr>
      <w:r>
        <w:rPr>
          <w:rFonts w:ascii="Geogrotesque Medium" w:hAnsi="Geogrotesque Medium"/>
          <w:b/>
          <w:caps/>
          <w:noProof/>
          <w:color w:val="2A6FAE"/>
          <w:sz w:val="26"/>
          <w:szCs w:val="26"/>
          <w:lang w:eastAsia="es-ES"/>
        </w:rPr>
        <w:drawing>
          <wp:anchor distT="0" distB="0" distL="114300" distR="114300" simplePos="0" relativeHeight="251725312" behindDoc="0" locked="0" layoutInCell="1" allowOverlap="1" wp14:anchorId="58C1BA6D" wp14:editId="1B19DE83">
            <wp:simplePos x="0" y="0"/>
            <wp:positionH relativeFrom="column">
              <wp:posOffset>-182880</wp:posOffset>
            </wp:positionH>
            <wp:positionV relativeFrom="paragraph">
              <wp:posOffset>267677</wp:posOffset>
            </wp:positionV>
            <wp:extent cx="497205" cy="284480"/>
            <wp:effectExtent l="0" t="0" r="0" b="1270"/>
            <wp:wrapNone/>
            <wp:docPr id="11" name="Imagen 11" descr="C:\Users\ana\AppData\Local\Microsoft\Windows\INetCache\Content.Word\Triangulo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ppData\Local\Microsoft\Windows\INetCache\Content.Word\Triangulos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30A53" w14:textId="77777777" w:rsidR="000C4C2C" w:rsidRPr="000C4C2C" w:rsidRDefault="005632A2" w:rsidP="00170278">
      <w:pPr>
        <w:pStyle w:val="Prrafodelista"/>
        <w:ind w:left="360" w:firstLine="348"/>
        <w:jc w:val="both"/>
        <w:rPr>
          <w:rFonts w:ascii="Geogrotesque Medium" w:hAnsi="Geogrotesque Medium" w:cs="Arial"/>
          <w:b/>
          <w:sz w:val="24"/>
          <w:szCs w:val="26"/>
        </w:rPr>
      </w:pPr>
      <w:r>
        <w:rPr>
          <w:rFonts w:ascii="Geogrotesque Medium" w:hAnsi="Geogrotesque Medium"/>
          <w:b/>
          <w:caps/>
          <w:noProof/>
          <w:color w:val="1F2D4C"/>
          <w:sz w:val="26"/>
          <w:szCs w:val="26"/>
          <w:lang w:eastAsia="es-ES"/>
        </w:rPr>
        <w:t>nuevos servicios, m</w:t>
      </w:r>
      <w:r w:rsidR="000C4C2C" w:rsidRPr="007E76BB">
        <w:rPr>
          <w:rFonts w:ascii="Geogrotesque Medium" w:hAnsi="Geogrotesque Medium"/>
          <w:b/>
          <w:caps/>
          <w:noProof/>
          <w:color w:val="1F2D4C"/>
          <w:sz w:val="26"/>
          <w:szCs w:val="26"/>
          <w:lang w:eastAsia="es-ES"/>
        </w:rPr>
        <w:t>EJORAS EN EFICIENCIA Y REDUCCIONES DE COSTE</w:t>
      </w:r>
    </w:p>
    <w:p w14:paraId="57B3DABA" w14:textId="77777777" w:rsidR="00D2137D" w:rsidRDefault="00D2137D" w:rsidP="004400EC">
      <w:pPr>
        <w:autoSpaceDE w:val="0"/>
        <w:autoSpaceDN w:val="0"/>
        <w:adjustRightInd w:val="0"/>
        <w:spacing w:line="240" w:lineRule="auto"/>
        <w:jc w:val="both"/>
        <w:rPr>
          <w:rFonts w:cstheme="minorHAnsi"/>
          <w:color w:val="000000"/>
          <w:sz w:val="24"/>
          <w:szCs w:val="24"/>
        </w:rPr>
      </w:pPr>
    </w:p>
    <w:p w14:paraId="0E8A2B7C" w14:textId="3EB706C1" w:rsidR="0043727C" w:rsidRPr="00C57040" w:rsidRDefault="004400EC" w:rsidP="004400EC">
      <w:pPr>
        <w:autoSpaceDE w:val="0"/>
        <w:autoSpaceDN w:val="0"/>
        <w:adjustRightInd w:val="0"/>
        <w:spacing w:line="240" w:lineRule="auto"/>
        <w:jc w:val="both"/>
        <w:rPr>
          <w:rFonts w:cstheme="minorHAnsi"/>
          <w:sz w:val="24"/>
          <w:szCs w:val="24"/>
        </w:rPr>
      </w:pPr>
      <w:r w:rsidRPr="00C57040">
        <w:rPr>
          <w:rFonts w:cstheme="minorHAnsi"/>
          <w:color w:val="000000"/>
          <w:sz w:val="24"/>
          <w:szCs w:val="24"/>
        </w:rPr>
        <w:t xml:space="preserve">Mediante este canal digital entre el paciente </w:t>
      </w:r>
      <w:r w:rsidR="0043727C" w:rsidRPr="00C57040">
        <w:rPr>
          <w:rFonts w:cstheme="minorHAnsi"/>
          <w:color w:val="000000"/>
          <w:sz w:val="24"/>
          <w:szCs w:val="24"/>
        </w:rPr>
        <w:t>y Mutua</w:t>
      </w:r>
      <w:r w:rsidRPr="00C57040">
        <w:rPr>
          <w:rFonts w:cstheme="minorHAnsi"/>
          <w:color w:val="000000"/>
          <w:sz w:val="24"/>
          <w:szCs w:val="24"/>
        </w:rPr>
        <w:t xml:space="preserve"> Universal, se pretende dar respuesta al empoderamiento del paciente</w:t>
      </w:r>
      <w:r w:rsidR="00D2137D">
        <w:rPr>
          <w:rFonts w:cstheme="minorHAnsi"/>
          <w:color w:val="000000"/>
          <w:sz w:val="24"/>
          <w:szCs w:val="24"/>
        </w:rPr>
        <w:t>,</w:t>
      </w:r>
      <w:r w:rsidRPr="00C57040">
        <w:rPr>
          <w:rFonts w:cstheme="minorHAnsi"/>
          <w:color w:val="000000"/>
          <w:sz w:val="24"/>
          <w:szCs w:val="24"/>
        </w:rPr>
        <w:t xml:space="preserve"> ya que </w:t>
      </w:r>
      <w:r w:rsidR="00BF65DB" w:rsidRPr="00C57040">
        <w:rPr>
          <w:rFonts w:cstheme="minorHAnsi"/>
          <w:color w:val="000000"/>
          <w:sz w:val="24"/>
          <w:szCs w:val="24"/>
        </w:rPr>
        <w:t xml:space="preserve">principalmente </w:t>
      </w:r>
      <w:r w:rsidR="006E2738" w:rsidRPr="00C57040">
        <w:rPr>
          <w:rFonts w:cstheme="minorHAnsi"/>
          <w:sz w:val="24"/>
          <w:szCs w:val="24"/>
        </w:rPr>
        <w:t>da acceso al historial médico y a la realización de trámites, evitando desplazamientos innecesarios y agilizando l</w:t>
      </w:r>
      <w:r w:rsidR="00D2137D">
        <w:rPr>
          <w:rFonts w:cstheme="minorHAnsi"/>
          <w:sz w:val="24"/>
          <w:szCs w:val="24"/>
        </w:rPr>
        <w:t>a comunicación. Para que los trá</w:t>
      </w:r>
      <w:r w:rsidR="006E2738" w:rsidRPr="00C57040">
        <w:rPr>
          <w:rFonts w:cstheme="minorHAnsi"/>
          <w:sz w:val="24"/>
          <w:szCs w:val="24"/>
        </w:rPr>
        <w:t>mites puedan realizarse de forma segura</w:t>
      </w:r>
      <w:r w:rsidR="00BF65DB" w:rsidRPr="00C57040">
        <w:rPr>
          <w:rFonts w:cstheme="minorHAnsi"/>
          <w:sz w:val="24"/>
          <w:szCs w:val="24"/>
        </w:rPr>
        <w:t>,</w:t>
      </w:r>
      <w:r w:rsidR="006E2738" w:rsidRPr="00C57040">
        <w:rPr>
          <w:rFonts w:cstheme="minorHAnsi"/>
          <w:sz w:val="24"/>
          <w:szCs w:val="24"/>
        </w:rPr>
        <w:t xml:space="preserve"> se ha desarrollado un sistema de acreditación </w:t>
      </w:r>
      <w:r w:rsidR="00E44222">
        <w:rPr>
          <w:rFonts w:cstheme="minorHAnsi"/>
          <w:sz w:val="24"/>
          <w:szCs w:val="24"/>
        </w:rPr>
        <w:t>mediante</w:t>
      </w:r>
      <w:r w:rsidR="006E2738" w:rsidRPr="00C57040">
        <w:rPr>
          <w:rFonts w:cstheme="minorHAnsi"/>
          <w:sz w:val="24"/>
          <w:szCs w:val="24"/>
        </w:rPr>
        <w:t xml:space="preserve"> firma biométrica que permite identificar y autenticar a la persona firmante, aportando total seguridad jurídica.</w:t>
      </w:r>
      <w:r w:rsidRPr="00C57040">
        <w:rPr>
          <w:rFonts w:cstheme="minorHAnsi"/>
          <w:sz w:val="24"/>
          <w:szCs w:val="24"/>
        </w:rPr>
        <w:t xml:space="preserve"> </w:t>
      </w:r>
    </w:p>
    <w:p w14:paraId="00454E5D" w14:textId="77777777" w:rsidR="0043727C" w:rsidRPr="00C57040" w:rsidRDefault="0043727C" w:rsidP="004400EC">
      <w:pPr>
        <w:autoSpaceDE w:val="0"/>
        <w:autoSpaceDN w:val="0"/>
        <w:adjustRightInd w:val="0"/>
        <w:spacing w:line="240" w:lineRule="auto"/>
        <w:jc w:val="both"/>
        <w:rPr>
          <w:rFonts w:cstheme="minorHAnsi"/>
          <w:sz w:val="24"/>
          <w:szCs w:val="24"/>
        </w:rPr>
      </w:pPr>
    </w:p>
    <w:p w14:paraId="2CE2D6DF" w14:textId="5B35BDFA" w:rsidR="004400EC" w:rsidRPr="00C57040" w:rsidRDefault="00D2137D" w:rsidP="004400EC">
      <w:pPr>
        <w:autoSpaceDE w:val="0"/>
        <w:autoSpaceDN w:val="0"/>
        <w:adjustRightInd w:val="0"/>
        <w:spacing w:line="240" w:lineRule="auto"/>
        <w:jc w:val="both"/>
        <w:rPr>
          <w:rFonts w:cstheme="minorHAnsi"/>
          <w:color w:val="000000"/>
          <w:sz w:val="24"/>
          <w:szCs w:val="24"/>
        </w:rPr>
      </w:pPr>
      <w:r w:rsidRPr="00684B43">
        <w:rPr>
          <w:rFonts w:cstheme="minorHAnsi"/>
          <w:sz w:val="24"/>
          <w:szCs w:val="24"/>
        </w:rPr>
        <w:t>Todo ello</w:t>
      </w:r>
      <w:r w:rsidR="004400EC" w:rsidRPr="00684B43">
        <w:rPr>
          <w:rFonts w:cstheme="minorHAnsi"/>
          <w:sz w:val="24"/>
          <w:szCs w:val="24"/>
        </w:rPr>
        <w:t xml:space="preserve"> permite la m</w:t>
      </w:r>
      <w:r w:rsidR="004400EC" w:rsidRPr="00684B43">
        <w:rPr>
          <w:rFonts w:cstheme="minorHAnsi"/>
          <w:color w:val="000000"/>
          <w:sz w:val="24"/>
          <w:szCs w:val="24"/>
        </w:rPr>
        <w:t xml:space="preserve">ejora </w:t>
      </w:r>
      <w:r w:rsidRPr="00684B43">
        <w:rPr>
          <w:rFonts w:cstheme="minorHAnsi"/>
          <w:color w:val="000000"/>
          <w:sz w:val="24"/>
          <w:szCs w:val="24"/>
        </w:rPr>
        <w:t xml:space="preserve">en </w:t>
      </w:r>
      <w:r w:rsidR="004400EC" w:rsidRPr="00684B43">
        <w:rPr>
          <w:rFonts w:cstheme="minorHAnsi"/>
          <w:color w:val="000000"/>
          <w:sz w:val="24"/>
          <w:szCs w:val="24"/>
        </w:rPr>
        <w:t>la gestión, control y seguimiento del proceso asistencial</w:t>
      </w:r>
      <w:r w:rsidR="0043727C" w:rsidRPr="00684B43">
        <w:rPr>
          <w:rFonts w:cstheme="minorHAnsi"/>
          <w:color w:val="000000"/>
          <w:sz w:val="24"/>
          <w:szCs w:val="24"/>
        </w:rPr>
        <w:t xml:space="preserve"> por parte del paciente y </w:t>
      </w:r>
      <w:r w:rsidRPr="00684B43">
        <w:rPr>
          <w:rFonts w:cstheme="minorHAnsi"/>
          <w:color w:val="000000"/>
          <w:sz w:val="24"/>
          <w:szCs w:val="24"/>
        </w:rPr>
        <w:t xml:space="preserve">del </w:t>
      </w:r>
      <w:r w:rsidR="0043727C" w:rsidRPr="00684B43">
        <w:rPr>
          <w:rFonts w:cstheme="minorHAnsi"/>
          <w:color w:val="000000"/>
          <w:sz w:val="24"/>
          <w:szCs w:val="24"/>
        </w:rPr>
        <w:t>personal asistencial de Mutua Universal.</w:t>
      </w:r>
    </w:p>
    <w:p w14:paraId="55D22454" w14:textId="79C89BF4" w:rsidR="0043727C" w:rsidRPr="00C57040" w:rsidRDefault="0043727C" w:rsidP="004400EC">
      <w:pPr>
        <w:autoSpaceDE w:val="0"/>
        <w:autoSpaceDN w:val="0"/>
        <w:adjustRightInd w:val="0"/>
        <w:spacing w:line="240" w:lineRule="auto"/>
        <w:jc w:val="both"/>
        <w:rPr>
          <w:rFonts w:cstheme="minorHAnsi"/>
          <w:sz w:val="24"/>
          <w:szCs w:val="24"/>
        </w:rPr>
      </w:pPr>
    </w:p>
    <w:p w14:paraId="44474B5F" w14:textId="478D1DF3" w:rsidR="0043727C" w:rsidRPr="00C57040" w:rsidRDefault="0043727C" w:rsidP="004400EC">
      <w:pPr>
        <w:autoSpaceDE w:val="0"/>
        <w:autoSpaceDN w:val="0"/>
        <w:adjustRightInd w:val="0"/>
        <w:spacing w:line="240" w:lineRule="auto"/>
        <w:jc w:val="both"/>
        <w:rPr>
          <w:rFonts w:cstheme="minorHAnsi"/>
          <w:sz w:val="24"/>
          <w:szCs w:val="24"/>
        </w:rPr>
      </w:pPr>
      <w:r w:rsidRPr="00C57040">
        <w:rPr>
          <w:rFonts w:cstheme="minorHAnsi"/>
          <w:sz w:val="24"/>
          <w:szCs w:val="24"/>
        </w:rPr>
        <w:lastRenderedPageBreak/>
        <w:t xml:space="preserve">A </w:t>
      </w:r>
      <w:r w:rsidR="00BF65DB" w:rsidRPr="00C57040">
        <w:rPr>
          <w:rFonts w:cstheme="minorHAnsi"/>
          <w:sz w:val="24"/>
          <w:szCs w:val="24"/>
        </w:rPr>
        <w:t>continuación,</w:t>
      </w:r>
      <w:r w:rsidRPr="00C57040">
        <w:rPr>
          <w:rFonts w:cstheme="minorHAnsi"/>
          <w:sz w:val="24"/>
          <w:szCs w:val="24"/>
        </w:rPr>
        <w:t xml:space="preserve"> se muestran algunos datos de uso del “</w:t>
      </w:r>
      <w:r w:rsidR="00772A1B" w:rsidRPr="00983AE4">
        <w:rPr>
          <w:rFonts w:cstheme="minorHAnsi"/>
          <w:sz w:val="24"/>
          <w:szCs w:val="26"/>
        </w:rPr>
        <w:t>Portal paciente–Mutua Universal</w:t>
      </w:r>
      <w:r w:rsidRPr="00C57040">
        <w:rPr>
          <w:rFonts w:cstheme="minorHAnsi"/>
          <w:sz w:val="24"/>
          <w:szCs w:val="24"/>
        </w:rPr>
        <w:t>”</w:t>
      </w:r>
      <w:r w:rsidR="00BB0634" w:rsidRPr="00C57040">
        <w:rPr>
          <w:rFonts w:cstheme="minorHAnsi"/>
          <w:sz w:val="24"/>
          <w:szCs w:val="24"/>
        </w:rPr>
        <w:t xml:space="preserve"> del 2019</w:t>
      </w:r>
      <w:r w:rsidRPr="00C57040">
        <w:rPr>
          <w:rFonts w:cstheme="minorHAnsi"/>
          <w:sz w:val="24"/>
          <w:szCs w:val="24"/>
        </w:rPr>
        <w:t>:</w:t>
      </w:r>
    </w:p>
    <w:p w14:paraId="2013DFFF" w14:textId="335AC4E5" w:rsidR="0043727C" w:rsidRPr="00C57040" w:rsidRDefault="0043727C" w:rsidP="00BF65DB">
      <w:pPr>
        <w:pStyle w:val="Prrafodelista"/>
        <w:numPr>
          <w:ilvl w:val="0"/>
          <w:numId w:val="41"/>
        </w:numPr>
        <w:autoSpaceDE w:val="0"/>
        <w:autoSpaceDN w:val="0"/>
        <w:adjustRightInd w:val="0"/>
        <w:spacing w:line="240" w:lineRule="auto"/>
        <w:jc w:val="both"/>
        <w:rPr>
          <w:rFonts w:cstheme="minorHAnsi"/>
          <w:sz w:val="24"/>
          <w:szCs w:val="24"/>
        </w:rPr>
      </w:pPr>
      <w:r w:rsidRPr="00C57040">
        <w:rPr>
          <w:rFonts w:cstheme="minorHAnsi"/>
          <w:sz w:val="24"/>
          <w:szCs w:val="24"/>
        </w:rPr>
        <w:t xml:space="preserve">La tasa de crecimiento ha sido de </w:t>
      </w:r>
      <w:r w:rsidR="00BB0634" w:rsidRPr="00C57040">
        <w:rPr>
          <w:rFonts w:cstheme="minorHAnsi"/>
          <w:sz w:val="24"/>
          <w:szCs w:val="24"/>
        </w:rPr>
        <w:t>94</w:t>
      </w:r>
      <w:r w:rsidRPr="00C57040">
        <w:rPr>
          <w:rFonts w:cstheme="minorHAnsi"/>
          <w:sz w:val="24"/>
          <w:szCs w:val="24"/>
        </w:rPr>
        <w:t xml:space="preserve"> puntos</w:t>
      </w:r>
      <w:r w:rsidR="00BB0634" w:rsidRPr="00C57040">
        <w:rPr>
          <w:rFonts w:cstheme="minorHAnsi"/>
          <w:sz w:val="24"/>
          <w:szCs w:val="24"/>
        </w:rPr>
        <w:t xml:space="preserve"> respecto al 2018,</w:t>
      </w:r>
      <w:r w:rsidRPr="00C57040">
        <w:rPr>
          <w:rFonts w:cstheme="minorHAnsi"/>
          <w:sz w:val="24"/>
          <w:szCs w:val="24"/>
        </w:rPr>
        <w:t xml:space="preserve"> siendo el % de penetración del 12%</w:t>
      </w:r>
      <w:r w:rsidR="001A63D9">
        <w:rPr>
          <w:rFonts w:cstheme="minorHAnsi"/>
          <w:sz w:val="24"/>
          <w:szCs w:val="24"/>
        </w:rPr>
        <w:t>.</w:t>
      </w:r>
    </w:p>
    <w:p w14:paraId="31F522E8" w14:textId="2447BA46" w:rsidR="00BB0634" w:rsidRDefault="00BB0634" w:rsidP="00BF65DB">
      <w:pPr>
        <w:pStyle w:val="Prrafodelista"/>
        <w:numPr>
          <w:ilvl w:val="0"/>
          <w:numId w:val="41"/>
        </w:numPr>
        <w:autoSpaceDE w:val="0"/>
        <w:autoSpaceDN w:val="0"/>
        <w:adjustRightInd w:val="0"/>
        <w:spacing w:line="240" w:lineRule="auto"/>
        <w:jc w:val="both"/>
        <w:rPr>
          <w:rFonts w:cstheme="minorHAnsi"/>
          <w:sz w:val="24"/>
          <w:szCs w:val="24"/>
        </w:rPr>
      </w:pPr>
      <w:r w:rsidRPr="00C57040">
        <w:rPr>
          <w:rFonts w:cstheme="minorHAnsi"/>
          <w:sz w:val="24"/>
          <w:szCs w:val="24"/>
        </w:rPr>
        <w:t>En el 2019 están dados de alta 42.345 pacientes</w:t>
      </w:r>
      <w:r w:rsidR="001A63D9">
        <w:rPr>
          <w:rFonts w:cstheme="minorHAnsi"/>
          <w:sz w:val="24"/>
          <w:szCs w:val="24"/>
        </w:rPr>
        <w:t>.</w:t>
      </w:r>
      <w:r w:rsidRPr="00C57040">
        <w:rPr>
          <w:rFonts w:cstheme="minorHAnsi"/>
          <w:sz w:val="24"/>
          <w:szCs w:val="24"/>
        </w:rPr>
        <w:t xml:space="preserve"> </w:t>
      </w:r>
    </w:p>
    <w:p w14:paraId="1E8996FB" w14:textId="77777777" w:rsidR="001A63D9" w:rsidRPr="00C57040" w:rsidRDefault="001A63D9" w:rsidP="001A63D9">
      <w:pPr>
        <w:pStyle w:val="Prrafodelista"/>
        <w:numPr>
          <w:ilvl w:val="0"/>
          <w:numId w:val="41"/>
        </w:numPr>
        <w:autoSpaceDE w:val="0"/>
        <w:autoSpaceDN w:val="0"/>
        <w:adjustRightInd w:val="0"/>
        <w:spacing w:line="240" w:lineRule="auto"/>
        <w:jc w:val="both"/>
        <w:rPr>
          <w:rFonts w:cstheme="minorHAnsi"/>
          <w:sz w:val="24"/>
          <w:szCs w:val="24"/>
        </w:rPr>
      </w:pPr>
      <w:r w:rsidRPr="00C57040">
        <w:rPr>
          <w:rFonts w:cstheme="minorHAnsi"/>
          <w:sz w:val="24"/>
          <w:szCs w:val="24"/>
        </w:rPr>
        <w:t>La edad media de los pacientes está entre 35 y 43 años, de los usuarios de la zona privada paciente el 54% son mujeres y el 46% hombres siendo una proporción equivalente a la distribución por género de la población protegida</w:t>
      </w:r>
      <w:r>
        <w:rPr>
          <w:rFonts w:cstheme="minorHAnsi"/>
          <w:sz w:val="24"/>
          <w:szCs w:val="24"/>
        </w:rPr>
        <w:t>.</w:t>
      </w:r>
    </w:p>
    <w:p w14:paraId="6B7C81CA" w14:textId="77777777" w:rsidR="001A63D9" w:rsidRPr="00C57040" w:rsidRDefault="001A63D9" w:rsidP="001A63D9">
      <w:pPr>
        <w:pStyle w:val="Prrafodelista"/>
        <w:numPr>
          <w:ilvl w:val="0"/>
          <w:numId w:val="41"/>
        </w:numPr>
        <w:autoSpaceDE w:val="0"/>
        <w:autoSpaceDN w:val="0"/>
        <w:adjustRightInd w:val="0"/>
        <w:spacing w:line="240" w:lineRule="auto"/>
        <w:jc w:val="both"/>
        <w:rPr>
          <w:rFonts w:cstheme="minorHAnsi"/>
          <w:sz w:val="24"/>
          <w:szCs w:val="24"/>
        </w:rPr>
      </w:pPr>
      <w:r w:rsidRPr="00C57040">
        <w:rPr>
          <w:rFonts w:cstheme="minorHAnsi"/>
          <w:sz w:val="24"/>
          <w:szCs w:val="24"/>
        </w:rPr>
        <w:t xml:space="preserve">El patrón de uso de los usuarios y pacientes es a través de un móvil (76%) con SO Android (62%) </w:t>
      </w:r>
      <w:r>
        <w:rPr>
          <w:rFonts w:cstheme="minorHAnsi"/>
          <w:sz w:val="24"/>
          <w:szCs w:val="24"/>
        </w:rPr>
        <w:t>obedeciendo a la estrategia “</w:t>
      </w:r>
      <w:proofErr w:type="spellStart"/>
      <w:r>
        <w:rPr>
          <w:rFonts w:cstheme="minorHAnsi"/>
          <w:sz w:val="24"/>
          <w:szCs w:val="24"/>
        </w:rPr>
        <w:t>first</w:t>
      </w:r>
      <w:proofErr w:type="spellEnd"/>
      <w:r>
        <w:rPr>
          <w:rFonts w:cstheme="minorHAnsi"/>
          <w:sz w:val="24"/>
          <w:szCs w:val="24"/>
        </w:rPr>
        <w:t xml:space="preserve"> </w:t>
      </w:r>
      <w:proofErr w:type="spellStart"/>
      <w:r>
        <w:rPr>
          <w:rFonts w:cstheme="minorHAnsi"/>
          <w:sz w:val="24"/>
          <w:szCs w:val="24"/>
        </w:rPr>
        <w:t>mobile</w:t>
      </w:r>
      <w:proofErr w:type="spellEnd"/>
      <w:r>
        <w:rPr>
          <w:rFonts w:cstheme="minorHAnsi"/>
          <w:sz w:val="24"/>
          <w:szCs w:val="24"/>
        </w:rPr>
        <w:t xml:space="preserve">” </w:t>
      </w:r>
      <w:r w:rsidRPr="00C57040">
        <w:rPr>
          <w:rFonts w:cstheme="minorHAnsi"/>
          <w:sz w:val="24"/>
          <w:szCs w:val="24"/>
        </w:rPr>
        <w:t>y</w:t>
      </w:r>
      <w:r>
        <w:rPr>
          <w:rFonts w:cstheme="minorHAnsi"/>
          <w:sz w:val="24"/>
          <w:szCs w:val="24"/>
        </w:rPr>
        <w:t>,</w:t>
      </w:r>
      <w:r w:rsidRPr="00C57040">
        <w:rPr>
          <w:rFonts w:cstheme="minorHAnsi"/>
          <w:sz w:val="24"/>
          <w:szCs w:val="24"/>
        </w:rPr>
        <w:t xml:space="preserve"> más de la mitad del tráfico web se realiza utilizando Google Chrome, le sigue Safari con un 15%</w:t>
      </w:r>
      <w:r>
        <w:rPr>
          <w:rFonts w:cstheme="minorHAnsi"/>
          <w:sz w:val="24"/>
          <w:szCs w:val="24"/>
        </w:rPr>
        <w:t>.</w:t>
      </w:r>
    </w:p>
    <w:p w14:paraId="64C6FB45" w14:textId="0AFDD96E" w:rsidR="00BB0634" w:rsidRPr="00C57040" w:rsidRDefault="00BB0634" w:rsidP="00BF65DB">
      <w:pPr>
        <w:pStyle w:val="Prrafodelista"/>
        <w:numPr>
          <w:ilvl w:val="0"/>
          <w:numId w:val="41"/>
        </w:numPr>
        <w:autoSpaceDE w:val="0"/>
        <w:autoSpaceDN w:val="0"/>
        <w:adjustRightInd w:val="0"/>
        <w:spacing w:line="240" w:lineRule="auto"/>
        <w:jc w:val="both"/>
        <w:rPr>
          <w:rFonts w:cstheme="minorHAnsi"/>
          <w:sz w:val="24"/>
          <w:szCs w:val="24"/>
        </w:rPr>
      </w:pPr>
      <w:r w:rsidRPr="00C57040">
        <w:rPr>
          <w:rFonts w:cstheme="minorHAnsi"/>
          <w:sz w:val="24"/>
          <w:szCs w:val="24"/>
        </w:rPr>
        <w:t xml:space="preserve">Se han realizado 102 </w:t>
      </w:r>
      <w:proofErr w:type="spellStart"/>
      <w:r w:rsidRPr="00C57040">
        <w:rPr>
          <w:rFonts w:cstheme="minorHAnsi"/>
          <w:sz w:val="24"/>
          <w:szCs w:val="24"/>
        </w:rPr>
        <w:t>eConsultas</w:t>
      </w:r>
      <w:proofErr w:type="spellEnd"/>
      <w:r w:rsidR="001A63D9">
        <w:rPr>
          <w:rFonts w:cstheme="minorHAnsi"/>
          <w:sz w:val="24"/>
          <w:szCs w:val="24"/>
        </w:rPr>
        <w:t>.</w:t>
      </w:r>
    </w:p>
    <w:p w14:paraId="6AE25A68" w14:textId="478AFD3E" w:rsidR="00BB0634" w:rsidRPr="00C57040" w:rsidRDefault="00BB0634" w:rsidP="00BF65DB">
      <w:pPr>
        <w:pStyle w:val="Prrafodelista"/>
        <w:numPr>
          <w:ilvl w:val="0"/>
          <w:numId w:val="41"/>
        </w:numPr>
        <w:autoSpaceDE w:val="0"/>
        <w:autoSpaceDN w:val="0"/>
        <w:adjustRightInd w:val="0"/>
        <w:spacing w:line="240" w:lineRule="auto"/>
        <w:jc w:val="both"/>
        <w:rPr>
          <w:rFonts w:cstheme="minorHAnsi"/>
          <w:sz w:val="24"/>
          <w:szCs w:val="24"/>
        </w:rPr>
      </w:pPr>
      <w:r w:rsidRPr="00C57040">
        <w:rPr>
          <w:rFonts w:cstheme="minorHAnsi"/>
          <w:sz w:val="24"/>
          <w:szCs w:val="24"/>
        </w:rPr>
        <w:t xml:space="preserve">El porcentaje de rebote </w:t>
      </w:r>
      <w:r w:rsidR="001A63D9">
        <w:rPr>
          <w:rFonts w:cstheme="minorHAnsi"/>
          <w:sz w:val="24"/>
          <w:szCs w:val="24"/>
        </w:rPr>
        <w:t xml:space="preserve">es sólo </w:t>
      </w:r>
      <w:r w:rsidRPr="00C57040">
        <w:rPr>
          <w:rFonts w:cstheme="minorHAnsi"/>
          <w:sz w:val="24"/>
          <w:szCs w:val="24"/>
        </w:rPr>
        <w:t>del 23%</w:t>
      </w:r>
      <w:r w:rsidR="001A63D9">
        <w:rPr>
          <w:rFonts w:cstheme="minorHAnsi"/>
          <w:sz w:val="24"/>
          <w:szCs w:val="24"/>
        </w:rPr>
        <w:t xml:space="preserve">, por lo que </w:t>
      </w:r>
      <w:r w:rsidRPr="00C57040">
        <w:rPr>
          <w:rFonts w:cstheme="minorHAnsi"/>
          <w:sz w:val="24"/>
          <w:szCs w:val="24"/>
        </w:rPr>
        <w:t xml:space="preserve">la mayor parte de los usuarios que entran en la </w:t>
      </w:r>
      <w:r w:rsidR="00772A1B">
        <w:rPr>
          <w:rFonts w:cstheme="minorHAnsi"/>
          <w:sz w:val="24"/>
          <w:szCs w:val="24"/>
        </w:rPr>
        <w:t xml:space="preserve">página </w:t>
      </w:r>
      <w:r w:rsidRPr="00772A1B">
        <w:rPr>
          <w:rFonts w:cstheme="minorHAnsi"/>
          <w:i/>
          <w:sz w:val="24"/>
          <w:szCs w:val="24"/>
        </w:rPr>
        <w:t>home</w:t>
      </w:r>
      <w:r w:rsidRPr="00C57040">
        <w:rPr>
          <w:rFonts w:cstheme="minorHAnsi"/>
          <w:sz w:val="24"/>
          <w:szCs w:val="24"/>
        </w:rPr>
        <w:t xml:space="preserve"> realizan alguna acción</w:t>
      </w:r>
      <w:r w:rsidR="001A63D9">
        <w:rPr>
          <w:rFonts w:cstheme="minorHAnsi"/>
          <w:sz w:val="24"/>
          <w:szCs w:val="24"/>
        </w:rPr>
        <w:t>.</w:t>
      </w:r>
    </w:p>
    <w:p w14:paraId="087182E6" w14:textId="3F5B265B" w:rsidR="006E2738" w:rsidRPr="00C57040" w:rsidRDefault="00BB0634" w:rsidP="00BF65DB">
      <w:pPr>
        <w:pStyle w:val="Prrafodelista"/>
        <w:numPr>
          <w:ilvl w:val="0"/>
          <w:numId w:val="41"/>
        </w:numPr>
        <w:autoSpaceDE w:val="0"/>
        <w:autoSpaceDN w:val="0"/>
        <w:adjustRightInd w:val="0"/>
        <w:spacing w:line="240" w:lineRule="auto"/>
        <w:jc w:val="both"/>
        <w:rPr>
          <w:rFonts w:cstheme="minorHAnsi"/>
          <w:sz w:val="24"/>
          <w:szCs w:val="24"/>
        </w:rPr>
      </w:pPr>
      <w:r w:rsidRPr="00C57040">
        <w:rPr>
          <w:rFonts w:cstheme="minorHAnsi"/>
          <w:sz w:val="24"/>
          <w:szCs w:val="24"/>
        </w:rPr>
        <w:t xml:space="preserve">Se han visitado 173.000 páginas siendo las más visitadas historial sanitario </w:t>
      </w:r>
      <w:r w:rsidR="00BF65DB" w:rsidRPr="00C57040">
        <w:rPr>
          <w:rFonts w:cstheme="minorHAnsi"/>
          <w:sz w:val="24"/>
          <w:szCs w:val="24"/>
        </w:rPr>
        <w:t xml:space="preserve">y </w:t>
      </w:r>
      <w:r w:rsidR="001A63D9" w:rsidRPr="00C57040">
        <w:rPr>
          <w:rFonts w:cstheme="minorHAnsi"/>
          <w:sz w:val="24"/>
          <w:szCs w:val="24"/>
        </w:rPr>
        <w:t>prestaciones.</w:t>
      </w:r>
    </w:p>
    <w:p w14:paraId="70346096" w14:textId="40D215D3" w:rsidR="00BF65DB" w:rsidRPr="00772A1B" w:rsidRDefault="00BF65DB" w:rsidP="00772A1B">
      <w:pPr>
        <w:spacing w:line="240" w:lineRule="auto"/>
        <w:jc w:val="both"/>
        <w:rPr>
          <w:rFonts w:cstheme="minorHAnsi"/>
          <w:b/>
          <w:sz w:val="24"/>
          <w:szCs w:val="24"/>
        </w:rPr>
      </w:pPr>
    </w:p>
    <w:p w14:paraId="42BBCEEC" w14:textId="77777777" w:rsidR="001A63D9" w:rsidRDefault="001A63D9" w:rsidP="00772A1B">
      <w:pPr>
        <w:spacing w:line="240" w:lineRule="auto"/>
        <w:jc w:val="both"/>
        <w:rPr>
          <w:rFonts w:cstheme="minorHAnsi"/>
          <w:sz w:val="24"/>
          <w:szCs w:val="24"/>
        </w:rPr>
      </w:pPr>
    </w:p>
    <w:p w14:paraId="78BCB10D" w14:textId="26DB3638" w:rsidR="006E2738" w:rsidRPr="00772A1B" w:rsidRDefault="00BF65DB" w:rsidP="00772A1B">
      <w:pPr>
        <w:spacing w:line="240" w:lineRule="auto"/>
        <w:jc w:val="both"/>
        <w:rPr>
          <w:rFonts w:cstheme="minorHAnsi"/>
          <w:sz w:val="24"/>
          <w:szCs w:val="24"/>
        </w:rPr>
      </w:pPr>
      <w:r w:rsidRPr="00772A1B">
        <w:rPr>
          <w:rFonts w:cstheme="minorHAnsi"/>
          <w:sz w:val="24"/>
          <w:szCs w:val="24"/>
        </w:rPr>
        <w:t>REDUCCIONES DE COSTE</w:t>
      </w:r>
    </w:p>
    <w:p w14:paraId="2C203C83" w14:textId="77777777" w:rsidR="00772A1B" w:rsidRPr="00772A1B" w:rsidRDefault="00772A1B" w:rsidP="00772A1B">
      <w:pPr>
        <w:spacing w:line="240" w:lineRule="auto"/>
        <w:jc w:val="both"/>
        <w:rPr>
          <w:rFonts w:cstheme="minorHAnsi"/>
          <w:b/>
          <w:sz w:val="24"/>
          <w:szCs w:val="24"/>
        </w:rPr>
      </w:pPr>
    </w:p>
    <w:p w14:paraId="4C77E36E" w14:textId="13808ECB" w:rsidR="00BF65DB" w:rsidRPr="00C57040" w:rsidRDefault="00BF65DB" w:rsidP="00766D3E">
      <w:pPr>
        <w:autoSpaceDE w:val="0"/>
        <w:autoSpaceDN w:val="0"/>
        <w:adjustRightInd w:val="0"/>
        <w:spacing w:line="240" w:lineRule="auto"/>
        <w:jc w:val="both"/>
        <w:rPr>
          <w:rFonts w:cstheme="minorHAnsi"/>
          <w:color w:val="000000"/>
          <w:sz w:val="24"/>
          <w:szCs w:val="24"/>
        </w:rPr>
      </w:pPr>
      <w:r w:rsidRPr="00C57040">
        <w:rPr>
          <w:rFonts w:cstheme="minorHAnsi"/>
          <w:color w:val="000000"/>
          <w:sz w:val="24"/>
          <w:szCs w:val="24"/>
          <w:u w:val="single"/>
        </w:rPr>
        <w:t>Mejorar la salud de los pacientes.</w:t>
      </w:r>
      <w:r w:rsidRPr="00C57040">
        <w:rPr>
          <w:rFonts w:cstheme="minorHAnsi"/>
          <w:color w:val="000000"/>
          <w:sz w:val="24"/>
          <w:szCs w:val="24"/>
        </w:rPr>
        <w:t xml:space="preserve"> Las mejoras en la gestión contribuyen a la reducción de la duración media de los procesos de incapacidad, minimizando, por lo tanto, los costes derivados del absentismo laboral y contribuyendo a la sostenibilidad económica del sistema. Además, facilita la optimización de los recursos, tanto económicos como humanos, para ofrecer a todos los ciudadanos una asistencia y prestaciones sociales adecuadas y de calidad, y así promover la equidad y contribuir a la sostenibilidad del sistema</w:t>
      </w:r>
      <w:r w:rsidR="00772A1B">
        <w:rPr>
          <w:rFonts w:cstheme="minorHAnsi"/>
          <w:color w:val="000000"/>
          <w:sz w:val="24"/>
          <w:szCs w:val="24"/>
        </w:rPr>
        <w:t>.</w:t>
      </w:r>
    </w:p>
    <w:p w14:paraId="79238B41" w14:textId="77777777" w:rsidR="00BF65DB" w:rsidRPr="00C57040" w:rsidRDefault="00BF65DB" w:rsidP="00766D3E">
      <w:pPr>
        <w:autoSpaceDE w:val="0"/>
        <w:autoSpaceDN w:val="0"/>
        <w:adjustRightInd w:val="0"/>
        <w:spacing w:line="240" w:lineRule="auto"/>
        <w:ind w:left="708"/>
        <w:jc w:val="both"/>
        <w:rPr>
          <w:rFonts w:cstheme="minorHAnsi"/>
          <w:color w:val="000000"/>
          <w:sz w:val="24"/>
          <w:szCs w:val="24"/>
        </w:rPr>
      </w:pPr>
    </w:p>
    <w:p w14:paraId="63A23878" w14:textId="4ED6CCA1" w:rsidR="00BF65DB" w:rsidRPr="00C57040" w:rsidRDefault="00BF65DB" w:rsidP="00766D3E">
      <w:pPr>
        <w:autoSpaceDE w:val="0"/>
        <w:autoSpaceDN w:val="0"/>
        <w:adjustRightInd w:val="0"/>
        <w:spacing w:line="240" w:lineRule="auto"/>
        <w:jc w:val="both"/>
        <w:rPr>
          <w:rFonts w:cstheme="minorHAnsi"/>
          <w:color w:val="000000"/>
          <w:sz w:val="24"/>
          <w:szCs w:val="24"/>
        </w:rPr>
      </w:pPr>
      <w:r w:rsidRPr="00C57040">
        <w:rPr>
          <w:rFonts w:cstheme="minorHAnsi"/>
          <w:color w:val="000000"/>
          <w:sz w:val="24"/>
          <w:szCs w:val="24"/>
          <w:u w:val="single"/>
        </w:rPr>
        <w:t>Disminución del impacto en los trabajadores y sus familias</w:t>
      </w:r>
      <w:r w:rsidRPr="00C57040">
        <w:rPr>
          <w:rFonts w:cstheme="minorHAnsi"/>
          <w:color w:val="000000"/>
          <w:sz w:val="24"/>
          <w:szCs w:val="24"/>
        </w:rPr>
        <w:t>. Los procesos de incapacidad laboral también generan impacto en la vida de las personas afectadas y sus familias, tanto por la reducción de los ingresos económicos que pueden llegar a producirse</w:t>
      </w:r>
      <w:r w:rsidR="00772A1B">
        <w:rPr>
          <w:rFonts w:cstheme="minorHAnsi"/>
          <w:color w:val="000000"/>
          <w:sz w:val="24"/>
          <w:szCs w:val="24"/>
        </w:rPr>
        <w:t>,</w:t>
      </w:r>
      <w:r w:rsidRPr="00C57040">
        <w:rPr>
          <w:rFonts w:cstheme="minorHAnsi"/>
          <w:color w:val="000000"/>
          <w:sz w:val="24"/>
          <w:szCs w:val="24"/>
        </w:rPr>
        <w:t xml:space="preserve"> como en la calidad de vida. El acceso inmediato a la información </w:t>
      </w:r>
      <w:bookmarkStart w:id="0" w:name="_GoBack"/>
      <w:bookmarkEnd w:id="0"/>
      <w:r w:rsidR="001A63D9" w:rsidRPr="00C57040">
        <w:rPr>
          <w:rFonts w:cstheme="minorHAnsi"/>
          <w:color w:val="000000"/>
          <w:sz w:val="24"/>
          <w:szCs w:val="24"/>
        </w:rPr>
        <w:t>médica,</w:t>
      </w:r>
      <w:r w:rsidRPr="00C57040">
        <w:rPr>
          <w:rFonts w:cstheme="minorHAnsi"/>
          <w:color w:val="000000"/>
          <w:sz w:val="24"/>
          <w:szCs w:val="24"/>
        </w:rPr>
        <w:t xml:space="preserve"> </w:t>
      </w:r>
      <w:r w:rsidR="00684B43">
        <w:rPr>
          <w:rFonts w:cstheme="minorHAnsi"/>
          <w:color w:val="000000"/>
          <w:sz w:val="24"/>
          <w:szCs w:val="24"/>
        </w:rPr>
        <w:t xml:space="preserve">así como la posibilidad de realizar consultas médicas sin desplazamientos, </w:t>
      </w:r>
      <w:r w:rsidRPr="00C57040">
        <w:rPr>
          <w:rFonts w:cstheme="minorHAnsi"/>
          <w:color w:val="000000"/>
          <w:sz w:val="24"/>
          <w:szCs w:val="24"/>
        </w:rPr>
        <w:t>facilita la resolución final del proceso de incapacidad, favoreciendo la estabilidad del entorno familiar.</w:t>
      </w:r>
    </w:p>
    <w:p w14:paraId="615D372C" w14:textId="77777777" w:rsidR="00BF65DB" w:rsidRPr="00C57040" w:rsidRDefault="00BF65DB" w:rsidP="00766D3E">
      <w:pPr>
        <w:autoSpaceDE w:val="0"/>
        <w:autoSpaceDN w:val="0"/>
        <w:adjustRightInd w:val="0"/>
        <w:spacing w:line="240" w:lineRule="auto"/>
        <w:ind w:left="708"/>
        <w:jc w:val="both"/>
        <w:rPr>
          <w:rFonts w:cstheme="minorHAnsi"/>
          <w:color w:val="000000"/>
          <w:sz w:val="24"/>
          <w:szCs w:val="24"/>
        </w:rPr>
      </w:pPr>
    </w:p>
    <w:p w14:paraId="35D7F293" w14:textId="0A0B29CC" w:rsidR="00907041" w:rsidRPr="00C57040" w:rsidRDefault="00BF65DB" w:rsidP="00766D3E">
      <w:pPr>
        <w:pStyle w:val="Textocomentario"/>
        <w:jc w:val="both"/>
        <w:rPr>
          <w:rFonts w:cstheme="minorHAnsi"/>
          <w:color w:val="000000"/>
          <w:sz w:val="24"/>
          <w:szCs w:val="24"/>
        </w:rPr>
      </w:pPr>
      <w:r w:rsidRPr="00C57040">
        <w:rPr>
          <w:rFonts w:cstheme="minorHAnsi"/>
          <w:color w:val="000000" w:themeColor="text1"/>
          <w:sz w:val="24"/>
          <w:szCs w:val="24"/>
          <w:u w:val="single"/>
        </w:rPr>
        <w:t>Impacto ambiental</w:t>
      </w:r>
      <w:r w:rsidRPr="00C57040">
        <w:rPr>
          <w:rFonts w:cstheme="minorHAnsi"/>
          <w:color w:val="000000" w:themeColor="text1"/>
          <w:sz w:val="24"/>
          <w:szCs w:val="24"/>
        </w:rPr>
        <w:t xml:space="preserve">. </w:t>
      </w:r>
      <w:r w:rsidR="00DF2DCB" w:rsidRPr="00C57040">
        <w:rPr>
          <w:rFonts w:cstheme="minorHAnsi"/>
          <w:color w:val="000000" w:themeColor="text1"/>
          <w:sz w:val="24"/>
          <w:szCs w:val="24"/>
        </w:rPr>
        <w:t>La solución recoge toda la información médica</w:t>
      </w:r>
      <w:r w:rsidR="00772A1B">
        <w:rPr>
          <w:rFonts w:cstheme="minorHAnsi"/>
          <w:color w:val="000000" w:themeColor="text1"/>
          <w:sz w:val="24"/>
          <w:szCs w:val="24"/>
        </w:rPr>
        <w:t>,</w:t>
      </w:r>
      <w:r w:rsidR="00DF2DCB" w:rsidRPr="00C57040">
        <w:rPr>
          <w:rFonts w:cstheme="minorHAnsi"/>
          <w:color w:val="000000" w:themeColor="text1"/>
          <w:sz w:val="24"/>
          <w:szCs w:val="24"/>
        </w:rPr>
        <w:t xml:space="preserve"> y permite la visualización y descarga de imágenes diagnósticas, favorece e</w:t>
      </w:r>
      <w:r w:rsidRPr="00C57040">
        <w:rPr>
          <w:rFonts w:cstheme="minorHAnsi"/>
          <w:color w:val="000000"/>
          <w:sz w:val="24"/>
          <w:szCs w:val="24"/>
        </w:rPr>
        <w:t xml:space="preserve">l ahorro de papel, </w:t>
      </w:r>
      <w:r w:rsidR="00DF2DCB" w:rsidRPr="00C57040">
        <w:rPr>
          <w:rFonts w:cstheme="minorHAnsi"/>
          <w:color w:val="000000"/>
          <w:sz w:val="24"/>
          <w:szCs w:val="24"/>
        </w:rPr>
        <w:t xml:space="preserve">ya que </w:t>
      </w:r>
      <w:r w:rsidRPr="00C57040">
        <w:rPr>
          <w:rFonts w:cstheme="minorHAnsi"/>
          <w:color w:val="000000"/>
          <w:sz w:val="24"/>
          <w:szCs w:val="24"/>
        </w:rPr>
        <w:t xml:space="preserve">no es necesaria que </w:t>
      </w:r>
      <w:r w:rsidR="00DF2DCB" w:rsidRPr="00C57040">
        <w:rPr>
          <w:rFonts w:cstheme="minorHAnsi"/>
          <w:color w:val="000000"/>
          <w:sz w:val="24"/>
          <w:szCs w:val="24"/>
        </w:rPr>
        <w:t xml:space="preserve">la documentación </w:t>
      </w:r>
      <w:r w:rsidRPr="00C57040">
        <w:rPr>
          <w:rFonts w:cstheme="minorHAnsi"/>
          <w:color w:val="000000"/>
          <w:sz w:val="24"/>
          <w:szCs w:val="24"/>
        </w:rPr>
        <w:t>sea imprimida para su consulta y archivo por parte del paciente</w:t>
      </w:r>
      <w:r w:rsidR="00907041" w:rsidRPr="00C57040">
        <w:rPr>
          <w:rFonts w:cstheme="minorHAnsi"/>
          <w:color w:val="000000"/>
          <w:sz w:val="24"/>
          <w:szCs w:val="24"/>
        </w:rPr>
        <w:t xml:space="preserve"> y personal asistenc</w:t>
      </w:r>
      <w:r w:rsidR="00DF2DCB" w:rsidRPr="00C57040">
        <w:rPr>
          <w:rFonts w:cstheme="minorHAnsi"/>
          <w:color w:val="000000"/>
          <w:sz w:val="24"/>
          <w:szCs w:val="24"/>
        </w:rPr>
        <w:t>ial externo a la entidad</w:t>
      </w:r>
      <w:r w:rsidR="00C57040" w:rsidRPr="00C57040">
        <w:rPr>
          <w:rFonts w:cstheme="minorHAnsi"/>
          <w:color w:val="000000"/>
          <w:sz w:val="24"/>
          <w:szCs w:val="24"/>
        </w:rPr>
        <w:t>.</w:t>
      </w:r>
    </w:p>
    <w:p w14:paraId="03CC5C7E" w14:textId="70C061C5" w:rsidR="00907041" w:rsidRPr="00C57040" w:rsidRDefault="00907041" w:rsidP="00766D3E">
      <w:pPr>
        <w:pStyle w:val="Textocomentario"/>
        <w:jc w:val="both"/>
        <w:rPr>
          <w:rFonts w:cstheme="minorHAnsi"/>
          <w:color w:val="000000"/>
          <w:sz w:val="24"/>
          <w:szCs w:val="24"/>
        </w:rPr>
      </w:pPr>
      <w:r w:rsidRPr="00C57040">
        <w:rPr>
          <w:rFonts w:cstheme="minorHAnsi"/>
          <w:color w:val="000000"/>
          <w:sz w:val="24"/>
          <w:szCs w:val="24"/>
        </w:rPr>
        <w:t xml:space="preserve">Por otro lado, </w:t>
      </w:r>
      <w:r w:rsidR="00BF65DB" w:rsidRPr="00C57040">
        <w:rPr>
          <w:rFonts w:cstheme="minorHAnsi"/>
          <w:color w:val="000000"/>
          <w:sz w:val="24"/>
          <w:szCs w:val="24"/>
        </w:rPr>
        <w:t>la reducción de emisiones de gases contaminantes tanto por el acceso telemático</w:t>
      </w:r>
      <w:r w:rsidRPr="00C57040">
        <w:rPr>
          <w:rFonts w:cstheme="minorHAnsi"/>
          <w:color w:val="000000"/>
          <w:sz w:val="24"/>
          <w:szCs w:val="24"/>
        </w:rPr>
        <w:t xml:space="preserve"> que</w:t>
      </w:r>
      <w:r w:rsidR="00BF65DB" w:rsidRPr="00C57040">
        <w:rPr>
          <w:rFonts w:cstheme="minorHAnsi"/>
          <w:color w:val="000000"/>
          <w:sz w:val="24"/>
          <w:szCs w:val="24"/>
        </w:rPr>
        <w:t xml:space="preserve"> evita que los historiales médicos de los pacientes tengan que enviarse </w:t>
      </w:r>
      <w:r w:rsidRPr="00C57040">
        <w:rPr>
          <w:rFonts w:cstheme="minorHAnsi"/>
          <w:color w:val="000000"/>
          <w:sz w:val="24"/>
          <w:szCs w:val="24"/>
        </w:rPr>
        <w:t xml:space="preserve">e </w:t>
      </w:r>
      <w:r w:rsidR="00DF2DCB" w:rsidRPr="00C57040">
        <w:rPr>
          <w:rFonts w:cstheme="minorHAnsi"/>
          <w:color w:val="000000"/>
          <w:sz w:val="24"/>
          <w:szCs w:val="24"/>
        </w:rPr>
        <w:t>imprimirse, minimizando</w:t>
      </w:r>
      <w:r w:rsidR="00BF65DB" w:rsidRPr="00C57040">
        <w:rPr>
          <w:rFonts w:cstheme="minorHAnsi"/>
          <w:color w:val="000000"/>
          <w:sz w:val="24"/>
          <w:szCs w:val="24"/>
        </w:rPr>
        <w:t xml:space="preserve"> las emisiones vinculadas al transporte, así como el riesgo de extravío de documentación tan sensible</w:t>
      </w:r>
      <w:r w:rsidRPr="00C57040">
        <w:rPr>
          <w:rFonts w:cstheme="minorHAnsi"/>
          <w:color w:val="000000"/>
          <w:sz w:val="24"/>
          <w:szCs w:val="24"/>
        </w:rPr>
        <w:t>.</w:t>
      </w:r>
    </w:p>
    <w:p w14:paraId="3F4F0330" w14:textId="74F90D7B" w:rsidR="00BF65DB" w:rsidRDefault="00DF2DCB" w:rsidP="00766D3E">
      <w:pPr>
        <w:pStyle w:val="Textocomentario"/>
        <w:jc w:val="both"/>
        <w:rPr>
          <w:rFonts w:cstheme="minorHAnsi"/>
          <w:color w:val="000000"/>
          <w:sz w:val="24"/>
          <w:szCs w:val="24"/>
        </w:rPr>
      </w:pPr>
      <w:r w:rsidRPr="00C57040">
        <w:rPr>
          <w:rFonts w:cstheme="minorHAnsi"/>
          <w:color w:val="000000"/>
          <w:sz w:val="24"/>
          <w:szCs w:val="24"/>
        </w:rPr>
        <w:t>Además,</w:t>
      </w:r>
      <w:r w:rsidR="00907041" w:rsidRPr="00C57040">
        <w:rPr>
          <w:rFonts w:cstheme="minorHAnsi"/>
          <w:color w:val="000000"/>
          <w:sz w:val="24"/>
          <w:szCs w:val="24"/>
        </w:rPr>
        <w:t xml:space="preserve"> el </w:t>
      </w:r>
      <w:r w:rsidR="00772A1B">
        <w:rPr>
          <w:rFonts w:cstheme="minorHAnsi"/>
          <w:color w:val="000000"/>
          <w:sz w:val="24"/>
          <w:szCs w:val="24"/>
        </w:rPr>
        <w:t>“</w:t>
      </w:r>
      <w:r w:rsidR="00772A1B" w:rsidRPr="00983AE4">
        <w:rPr>
          <w:rFonts w:cstheme="minorHAnsi"/>
          <w:sz w:val="24"/>
          <w:szCs w:val="26"/>
        </w:rPr>
        <w:t>Portal paciente–Mutua Universal</w:t>
      </w:r>
      <w:r w:rsidR="00772A1B">
        <w:rPr>
          <w:rFonts w:cstheme="minorHAnsi"/>
          <w:color w:val="000000"/>
          <w:sz w:val="24"/>
          <w:szCs w:val="24"/>
        </w:rPr>
        <w:t>”</w:t>
      </w:r>
      <w:r w:rsidR="00907041" w:rsidRPr="00C57040">
        <w:rPr>
          <w:rFonts w:cstheme="minorHAnsi"/>
          <w:color w:val="000000"/>
          <w:sz w:val="24"/>
          <w:szCs w:val="24"/>
        </w:rPr>
        <w:t xml:space="preserve"> permite agilizar consultas médicas a través de la </w:t>
      </w:r>
      <w:proofErr w:type="spellStart"/>
      <w:r w:rsidR="00907041" w:rsidRPr="00C57040">
        <w:rPr>
          <w:rFonts w:cstheme="minorHAnsi"/>
          <w:color w:val="000000"/>
          <w:sz w:val="24"/>
          <w:szCs w:val="24"/>
        </w:rPr>
        <w:t>eConsulta</w:t>
      </w:r>
      <w:proofErr w:type="spellEnd"/>
      <w:r w:rsidR="00907041" w:rsidRPr="00C57040">
        <w:rPr>
          <w:rFonts w:cstheme="minorHAnsi"/>
          <w:color w:val="000000"/>
          <w:sz w:val="24"/>
          <w:szCs w:val="24"/>
        </w:rPr>
        <w:t xml:space="preserve"> y realizar trámites </w:t>
      </w:r>
      <w:r w:rsidR="00772A1B">
        <w:rPr>
          <w:rFonts w:cstheme="minorHAnsi"/>
          <w:color w:val="000000"/>
          <w:sz w:val="24"/>
          <w:szCs w:val="24"/>
        </w:rPr>
        <w:t>online</w:t>
      </w:r>
      <w:r w:rsidR="00907041" w:rsidRPr="00C57040">
        <w:rPr>
          <w:rFonts w:cstheme="minorHAnsi"/>
          <w:color w:val="000000"/>
          <w:sz w:val="24"/>
          <w:szCs w:val="24"/>
        </w:rPr>
        <w:t xml:space="preserve"> de forma telemática, por lo que se m</w:t>
      </w:r>
      <w:r w:rsidR="00BF65DB" w:rsidRPr="00C57040">
        <w:rPr>
          <w:rFonts w:cstheme="minorHAnsi"/>
          <w:color w:val="000000"/>
          <w:sz w:val="24"/>
          <w:szCs w:val="24"/>
        </w:rPr>
        <w:t>inimiza</w:t>
      </w:r>
      <w:r w:rsidR="00907041" w:rsidRPr="00C57040">
        <w:rPr>
          <w:rFonts w:cstheme="minorHAnsi"/>
          <w:color w:val="000000"/>
          <w:sz w:val="24"/>
          <w:szCs w:val="24"/>
        </w:rPr>
        <w:t>n</w:t>
      </w:r>
      <w:r w:rsidR="00BF65DB" w:rsidRPr="00C57040">
        <w:rPr>
          <w:rFonts w:cstheme="minorHAnsi"/>
          <w:color w:val="000000"/>
          <w:sz w:val="24"/>
          <w:szCs w:val="24"/>
        </w:rPr>
        <w:t xml:space="preserve"> los desplazamiento</w:t>
      </w:r>
      <w:r w:rsidR="00907041" w:rsidRPr="00C57040">
        <w:rPr>
          <w:rFonts w:cstheme="minorHAnsi"/>
          <w:color w:val="000000"/>
          <w:sz w:val="24"/>
          <w:szCs w:val="24"/>
        </w:rPr>
        <w:t>s físicos.</w:t>
      </w:r>
    </w:p>
    <w:p w14:paraId="4551012B" w14:textId="77777777" w:rsidR="00907041" w:rsidRPr="00C57040" w:rsidRDefault="00907041" w:rsidP="00907041">
      <w:pPr>
        <w:autoSpaceDE w:val="0"/>
        <w:autoSpaceDN w:val="0"/>
        <w:adjustRightInd w:val="0"/>
        <w:spacing w:line="240" w:lineRule="auto"/>
        <w:jc w:val="both"/>
        <w:rPr>
          <w:rFonts w:cstheme="minorHAnsi"/>
          <w:color w:val="FF0000"/>
          <w:sz w:val="24"/>
          <w:szCs w:val="24"/>
        </w:rPr>
      </w:pPr>
    </w:p>
    <w:p w14:paraId="4FA69979" w14:textId="094B7EA1" w:rsidR="00907041" w:rsidRPr="00C57040" w:rsidRDefault="00907041" w:rsidP="00907041">
      <w:pPr>
        <w:autoSpaceDE w:val="0"/>
        <w:autoSpaceDN w:val="0"/>
        <w:adjustRightInd w:val="0"/>
        <w:spacing w:line="240" w:lineRule="auto"/>
        <w:jc w:val="both"/>
        <w:rPr>
          <w:rFonts w:cstheme="minorHAnsi"/>
          <w:color w:val="000000"/>
          <w:sz w:val="24"/>
          <w:szCs w:val="24"/>
        </w:rPr>
      </w:pPr>
      <w:r w:rsidRPr="00C57040">
        <w:rPr>
          <w:rFonts w:cstheme="minorHAnsi"/>
          <w:color w:val="000000"/>
          <w:sz w:val="24"/>
          <w:szCs w:val="24"/>
        </w:rPr>
        <w:lastRenderedPageBreak/>
        <w:t xml:space="preserve">El empleo de las nuevas tecnologías </w:t>
      </w:r>
      <w:r w:rsidR="00DF2DCB" w:rsidRPr="00C57040">
        <w:rPr>
          <w:rFonts w:cstheme="minorHAnsi"/>
          <w:color w:val="000000"/>
          <w:sz w:val="24"/>
          <w:szCs w:val="24"/>
        </w:rPr>
        <w:t>móviles, y</w:t>
      </w:r>
      <w:r w:rsidRPr="00C57040">
        <w:rPr>
          <w:rFonts w:cstheme="minorHAnsi"/>
          <w:color w:val="000000"/>
          <w:sz w:val="24"/>
          <w:szCs w:val="24"/>
        </w:rPr>
        <w:t xml:space="preserve"> en concreto la </w:t>
      </w:r>
      <w:r w:rsidR="00DF2DCB" w:rsidRPr="00C57040">
        <w:rPr>
          <w:rFonts w:cstheme="minorHAnsi"/>
          <w:color w:val="000000"/>
          <w:sz w:val="24"/>
          <w:szCs w:val="24"/>
        </w:rPr>
        <w:t>del “</w:t>
      </w:r>
      <w:r w:rsidR="00772A1B" w:rsidRPr="00983AE4">
        <w:rPr>
          <w:rFonts w:cstheme="minorHAnsi"/>
          <w:sz w:val="24"/>
          <w:szCs w:val="26"/>
        </w:rPr>
        <w:t>Portal paciente–Mutua Universal</w:t>
      </w:r>
      <w:r w:rsidRPr="00C57040">
        <w:rPr>
          <w:rFonts w:cstheme="minorHAnsi"/>
          <w:color w:val="000000"/>
          <w:sz w:val="24"/>
          <w:szCs w:val="24"/>
        </w:rPr>
        <w:t>” se pone al servicio del bienestar económico y social de los trabajadores</w:t>
      </w:r>
      <w:r w:rsidR="00DF2DCB" w:rsidRPr="00C57040">
        <w:rPr>
          <w:rFonts w:cstheme="minorHAnsi"/>
          <w:color w:val="000000"/>
          <w:sz w:val="24"/>
          <w:szCs w:val="24"/>
        </w:rPr>
        <w:t xml:space="preserve"> y pacientes</w:t>
      </w:r>
      <w:r w:rsidRPr="00C57040">
        <w:rPr>
          <w:rFonts w:cstheme="minorHAnsi"/>
          <w:color w:val="000000"/>
          <w:sz w:val="24"/>
          <w:szCs w:val="24"/>
        </w:rPr>
        <w:t>, las empresas y la Seguridad Social, y con ello, se contribuye a la sostenibilidad del Estado del Bienestar.</w:t>
      </w:r>
    </w:p>
    <w:p w14:paraId="2271F84E" w14:textId="77777777" w:rsidR="00772A1B" w:rsidRPr="00772A1B" w:rsidRDefault="00772A1B" w:rsidP="00772A1B">
      <w:pPr>
        <w:autoSpaceDE w:val="0"/>
        <w:autoSpaceDN w:val="0"/>
        <w:adjustRightInd w:val="0"/>
        <w:spacing w:line="240" w:lineRule="auto"/>
        <w:jc w:val="both"/>
        <w:rPr>
          <w:rFonts w:cstheme="minorHAnsi"/>
          <w:color w:val="FF0000"/>
          <w:sz w:val="24"/>
          <w:szCs w:val="24"/>
        </w:rPr>
      </w:pPr>
    </w:p>
    <w:p w14:paraId="1DFCCB00" w14:textId="7D0420F9" w:rsidR="000C4C2C" w:rsidRPr="000C4C2C" w:rsidRDefault="000C4C2C" w:rsidP="00170278">
      <w:pPr>
        <w:tabs>
          <w:tab w:val="left" w:pos="709"/>
          <w:tab w:val="left" w:pos="2835"/>
        </w:tabs>
        <w:spacing w:line="360" w:lineRule="auto"/>
        <w:jc w:val="both"/>
        <w:rPr>
          <w:rFonts w:ascii="Geogrotesque Medium" w:hAnsi="Geogrotesque Medium" w:cs="Arial"/>
          <w:b/>
          <w:sz w:val="24"/>
          <w:szCs w:val="26"/>
        </w:rPr>
      </w:pPr>
      <w:r>
        <w:rPr>
          <w:rFonts w:ascii="Geogrotesque Medium" w:hAnsi="Geogrotesque Medium"/>
          <w:b/>
          <w:caps/>
          <w:noProof/>
          <w:color w:val="2A6FAE"/>
          <w:sz w:val="26"/>
          <w:szCs w:val="26"/>
          <w:lang w:eastAsia="es-ES"/>
        </w:rPr>
        <w:drawing>
          <wp:anchor distT="0" distB="0" distL="114300" distR="114300" simplePos="0" relativeHeight="251736576" behindDoc="0" locked="0" layoutInCell="1" allowOverlap="1" wp14:anchorId="4A7A052E" wp14:editId="46259B63">
            <wp:simplePos x="0" y="0"/>
            <wp:positionH relativeFrom="column">
              <wp:posOffset>-186055</wp:posOffset>
            </wp:positionH>
            <wp:positionV relativeFrom="paragraph">
              <wp:posOffset>270852</wp:posOffset>
            </wp:positionV>
            <wp:extent cx="497205" cy="284480"/>
            <wp:effectExtent l="0" t="0" r="0" b="1270"/>
            <wp:wrapNone/>
            <wp:docPr id="12" name="Imagen 12" descr="C:\Users\ana\AppData\Local\Microsoft\Windows\INetCache\Content.Word\Triangulo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ppData\Local\Microsoft\Windows\INetCache\Content.Word\Triangulos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4855D" w14:textId="77777777" w:rsidR="00E0096E" w:rsidRDefault="000C4C2C" w:rsidP="00170278">
      <w:pPr>
        <w:tabs>
          <w:tab w:val="left" w:pos="709"/>
          <w:tab w:val="left" w:pos="2835"/>
        </w:tabs>
        <w:spacing w:line="360" w:lineRule="auto"/>
        <w:jc w:val="both"/>
        <w:rPr>
          <w:rFonts w:ascii="Geogrotesque Medium" w:hAnsi="Geogrotesque Medium" w:cs="Arial"/>
          <w:b/>
          <w:sz w:val="24"/>
          <w:szCs w:val="26"/>
        </w:rPr>
      </w:pPr>
      <w:r w:rsidRPr="000C4C2C">
        <w:rPr>
          <w:rFonts w:ascii="Geogrotesque Medium" w:hAnsi="Geogrotesque Medium" w:cs="Arial"/>
          <w:b/>
          <w:sz w:val="24"/>
          <w:szCs w:val="26"/>
        </w:rPr>
        <w:t xml:space="preserve"> </w:t>
      </w:r>
      <w:r w:rsidRPr="000C4C2C">
        <w:rPr>
          <w:rFonts w:ascii="Geogrotesque Medium" w:hAnsi="Geogrotesque Medium" w:cs="Arial"/>
          <w:b/>
          <w:sz w:val="24"/>
          <w:szCs w:val="26"/>
        </w:rPr>
        <w:tab/>
      </w:r>
      <w:r w:rsidRPr="007E76BB">
        <w:rPr>
          <w:rFonts w:ascii="Geogrotesque Medium" w:hAnsi="Geogrotesque Medium"/>
          <w:b/>
          <w:caps/>
          <w:noProof/>
          <w:color w:val="1F2D4C"/>
          <w:sz w:val="26"/>
          <w:szCs w:val="26"/>
          <w:lang w:eastAsia="es-ES"/>
        </w:rPr>
        <w:t>CONCLUSIONES DE LA ENTIDAD</w:t>
      </w:r>
    </w:p>
    <w:p w14:paraId="767CE366" w14:textId="77777777" w:rsidR="00204B56" w:rsidRPr="00E25B4A" w:rsidRDefault="00204B56" w:rsidP="00170278">
      <w:pPr>
        <w:jc w:val="both"/>
        <w:rPr>
          <w:rFonts w:ascii="Geogrotesque Medium" w:hAnsi="Geogrotesque Medium" w:cs="Arial"/>
          <w:b/>
          <w:sz w:val="18"/>
        </w:rPr>
      </w:pPr>
    </w:p>
    <w:p w14:paraId="3568ACA9" w14:textId="3251AE4F" w:rsidR="002842BB" w:rsidRPr="00C57040" w:rsidRDefault="002842BB" w:rsidP="00766D3E">
      <w:pPr>
        <w:spacing w:line="240" w:lineRule="auto"/>
        <w:jc w:val="both"/>
        <w:rPr>
          <w:rFonts w:cstheme="minorHAnsi"/>
          <w:sz w:val="24"/>
          <w:szCs w:val="24"/>
        </w:rPr>
      </w:pPr>
      <w:r w:rsidRPr="00C57040">
        <w:rPr>
          <w:rFonts w:cstheme="minorHAnsi"/>
          <w:sz w:val="24"/>
          <w:szCs w:val="24"/>
        </w:rPr>
        <w:t>Ante el empoderamiento del paciente y sus nuevas necesidades</w:t>
      </w:r>
      <w:r w:rsidR="00684B43">
        <w:rPr>
          <w:rFonts w:cstheme="minorHAnsi"/>
          <w:sz w:val="24"/>
          <w:szCs w:val="24"/>
        </w:rPr>
        <w:t>,</w:t>
      </w:r>
      <w:r w:rsidRPr="00C57040">
        <w:rPr>
          <w:rFonts w:cstheme="minorHAnsi"/>
          <w:sz w:val="24"/>
          <w:szCs w:val="24"/>
        </w:rPr>
        <w:t xml:space="preserve"> Mutua Universal ofrece a través del Portal paciente un espacio </w:t>
      </w:r>
      <w:r w:rsidR="00772A1B">
        <w:rPr>
          <w:rFonts w:cstheme="minorHAnsi"/>
          <w:sz w:val="24"/>
          <w:szCs w:val="24"/>
        </w:rPr>
        <w:t>online</w:t>
      </w:r>
      <w:r w:rsidRPr="00C57040">
        <w:rPr>
          <w:rFonts w:cstheme="minorHAnsi"/>
          <w:sz w:val="24"/>
          <w:szCs w:val="24"/>
        </w:rPr>
        <w:t xml:space="preserve"> desde donde gestionar visitas, realizar consultas</w:t>
      </w:r>
      <w:r w:rsidR="00684B43">
        <w:rPr>
          <w:rFonts w:cstheme="minorHAnsi"/>
          <w:sz w:val="24"/>
          <w:szCs w:val="24"/>
        </w:rPr>
        <w:t xml:space="preserve"> médicas, </w:t>
      </w:r>
      <w:r w:rsidRPr="00C57040">
        <w:rPr>
          <w:rFonts w:cstheme="minorHAnsi"/>
          <w:sz w:val="24"/>
          <w:szCs w:val="24"/>
        </w:rPr>
        <w:t xml:space="preserve">reprogramar citas, realizar trámites, </w:t>
      </w:r>
      <w:proofErr w:type="spellStart"/>
      <w:r w:rsidR="00772A1B" w:rsidRPr="00C57040">
        <w:rPr>
          <w:rFonts w:cstheme="minorHAnsi"/>
          <w:sz w:val="24"/>
          <w:szCs w:val="24"/>
        </w:rPr>
        <w:t>etc</w:t>
      </w:r>
      <w:proofErr w:type="spellEnd"/>
      <w:r w:rsidR="00772A1B" w:rsidRPr="00C57040">
        <w:rPr>
          <w:rFonts w:cstheme="minorHAnsi"/>
          <w:sz w:val="24"/>
          <w:szCs w:val="24"/>
        </w:rPr>
        <w:t>, y</w:t>
      </w:r>
      <w:r w:rsidRPr="00C57040">
        <w:rPr>
          <w:rFonts w:cstheme="minorHAnsi"/>
          <w:sz w:val="24"/>
          <w:szCs w:val="24"/>
        </w:rPr>
        <w:t xml:space="preserve"> así también contribuir a una mayor calidad asistencial que agiliza procesos y genera un importante ahorro sanitario. </w:t>
      </w:r>
    </w:p>
    <w:p w14:paraId="6800FBCF" w14:textId="77777777" w:rsidR="00C57040" w:rsidRPr="00C57040" w:rsidRDefault="00C57040" w:rsidP="00766D3E">
      <w:pPr>
        <w:spacing w:line="240" w:lineRule="auto"/>
        <w:jc w:val="both"/>
        <w:rPr>
          <w:rFonts w:cstheme="minorHAnsi"/>
          <w:sz w:val="24"/>
          <w:szCs w:val="24"/>
        </w:rPr>
      </w:pPr>
    </w:p>
    <w:p w14:paraId="1B6ADAAF" w14:textId="6F47A97C" w:rsidR="002F7961" w:rsidRPr="00C57040" w:rsidRDefault="002842BB" w:rsidP="00766D3E">
      <w:pPr>
        <w:spacing w:line="240" w:lineRule="auto"/>
        <w:jc w:val="both"/>
        <w:rPr>
          <w:rFonts w:cstheme="minorHAnsi"/>
          <w:sz w:val="24"/>
          <w:szCs w:val="24"/>
        </w:rPr>
      </w:pPr>
      <w:r w:rsidRPr="00C57040">
        <w:rPr>
          <w:rFonts w:cstheme="minorHAnsi"/>
          <w:sz w:val="24"/>
          <w:szCs w:val="24"/>
        </w:rPr>
        <w:t xml:space="preserve">El </w:t>
      </w:r>
      <w:r w:rsidR="00772A1B">
        <w:rPr>
          <w:rFonts w:cstheme="minorHAnsi"/>
          <w:sz w:val="24"/>
          <w:szCs w:val="24"/>
        </w:rPr>
        <w:t>“</w:t>
      </w:r>
      <w:r w:rsidR="00772A1B" w:rsidRPr="00983AE4">
        <w:rPr>
          <w:rFonts w:cstheme="minorHAnsi"/>
          <w:sz w:val="24"/>
          <w:szCs w:val="26"/>
        </w:rPr>
        <w:t>Portal paciente–Mutua Universal</w:t>
      </w:r>
      <w:r w:rsidR="00772A1B">
        <w:rPr>
          <w:rFonts w:cstheme="minorHAnsi"/>
          <w:sz w:val="24"/>
          <w:szCs w:val="26"/>
        </w:rPr>
        <w:t>”</w:t>
      </w:r>
      <w:r w:rsidRPr="00C57040">
        <w:rPr>
          <w:rFonts w:cstheme="minorHAnsi"/>
          <w:sz w:val="24"/>
          <w:szCs w:val="24"/>
        </w:rPr>
        <w:t xml:space="preserve"> s</w:t>
      </w:r>
      <w:r w:rsidR="00766D3E" w:rsidRPr="00C57040">
        <w:rPr>
          <w:rFonts w:cstheme="minorHAnsi"/>
          <w:sz w:val="24"/>
          <w:szCs w:val="24"/>
        </w:rPr>
        <w:t xml:space="preserve">e trata de una solución digital que fomenta la e- salud y la e-administración </w:t>
      </w:r>
      <w:r w:rsidR="002F7961" w:rsidRPr="00C57040">
        <w:rPr>
          <w:rFonts w:cstheme="minorHAnsi"/>
          <w:sz w:val="24"/>
          <w:szCs w:val="24"/>
        </w:rPr>
        <w:t xml:space="preserve">mediante soluciones digitales </w:t>
      </w:r>
      <w:r w:rsidR="00766D3E" w:rsidRPr="00C57040">
        <w:rPr>
          <w:rFonts w:cstheme="minorHAnsi"/>
          <w:sz w:val="24"/>
          <w:szCs w:val="24"/>
        </w:rPr>
        <w:t>asegurando una prestación eficiente de nuevos servicios digitales</w:t>
      </w:r>
      <w:r w:rsidR="002F7961" w:rsidRPr="00C57040">
        <w:rPr>
          <w:rFonts w:cstheme="minorHAnsi"/>
          <w:sz w:val="24"/>
          <w:szCs w:val="24"/>
        </w:rPr>
        <w:t xml:space="preserve"> a través de </w:t>
      </w:r>
      <w:proofErr w:type="spellStart"/>
      <w:r w:rsidR="002F7961" w:rsidRPr="00C57040">
        <w:rPr>
          <w:rFonts w:cstheme="minorHAnsi"/>
          <w:sz w:val="24"/>
          <w:szCs w:val="24"/>
        </w:rPr>
        <w:t>omnicanalidad</w:t>
      </w:r>
      <w:proofErr w:type="spellEnd"/>
      <w:r w:rsidR="002F7961" w:rsidRPr="00C57040">
        <w:rPr>
          <w:rFonts w:cstheme="minorHAnsi"/>
          <w:sz w:val="24"/>
          <w:szCs w:val="24"/>
        </w:rPr>
        <w:t xml:space="preserve">. </w:t>
      </w:r>
    </w:p>
    <w:p w14:paraId="34BFF388" w14:textId="42EE6BD8" w:rsidR="002842BB" w:rsidRPr="00C57040" w:rsidRDefault="002842BB" w:rsidP="00766D3E">
      <w:pPr>
        <w:spacing w:line="240" w:lineRule="auto"/>
        <w:jc w:val="both"/>
        <w:rPr>
          <w:rFonts w:cstheme="minorHAnsi"/>
          <w:sz w:val="24"/>
          <w:szCs w:val="24"/>
        </w:rPr>
      </w:pPr>
    </w:p>
    <w:p w14:paraId="7096A594" w14:textId="6EF3DF57" w:rsidR="00766D3E" w:rsidRPr="00C57040" w:rsidRDefault="002F7961" w:rsidP="00766D3E">
      <w:pPr>
        <w:spacing w:line="240" w:lineRule="auto"/>
        <w:jc w:val="both"/>
        <w:rPr>
          <w:rFonts w:cstheme="minorHAnsi"/>
          <w:sz w:val="24"/>
          <w:szCs w:val="24"/>
        </w:rPr>
      </w:pPr>
      <w:r w:rsidRPr="00C57040">
        <w:rPr>
          <w:rFonts w:cstheme="minorHAnsi"/>
          <w:sz w:val="24"/>
          <w:szCs w:val="24"/>
        </w:rPr>
        <w:t>E</w:t>
      </w:r>
      <w:r w:rsidR="00766D3E" w:rsidRPr="00C57040">
        <w:rPr>
          <w:rFonts w:cstheme="minorHAnsi"/>
          <w:sz w:val="24"/>
          <w:szCs w:val="24"/>
        </w:rPr>
        <w:t xml:space="preserve">l </w:t>
      </w:r>
      <w:r w:rsidR="00772A1B">
        <w:rPr>
          <w:rFonts w:cstheme="minorHAnsi"/>
          <w:sz w:val="24"/>
          <w:szCs w:val="24"/>
        </w:rPr>
        <w:t>“</w:t>
      </w:r>
      <w:r w:rsidR="00772A1B" w:rsidRPr="00983AE4">
        <w:rPr>
          <w:rFonts w:cstheme="minorHAnsi"/>
          <w:sz w:val="24"/>
          <w:szCs w:val="26"/>
        </w:rPr>
        <w:t>Portal paciente–Mutua Universal</w:t>
      </w:r>
      <w:r w:rsidR="00772A1B">
        <w:rPr>
          <w:rFonts w:cstheme="minorHAnsi"/>
          <w:sz w:val="24"/>
          <w:szCs w:val="26"/>
        </w:rPr>
        <w:t xml:space="preserve">” </w:t>
      </w:r>
      <w:r w:rsidR="00766D3E" w:rsidRPr="00C57040">
        <w:rPr>
          <w:rFonts w:cstheme="minorHAnsi"/>
          <w:sz w:val="24"/>
          <w:szCs w:val="24"/>
        </w:rPr>
        <w:t xml:space="preserve">permite </w:t>
      </w:r>
      <w:r w:rsidR="00C57040" w:rsidRPr="00C57040">
        <w:rPr>
          <w:rFonts w:cstheme="minorHAnsi"/>
          <w:sz w:val="24"/>
          <w:szCs w:val="24"/>
        </w:rPr>
        <w:t>la apertura</w:t>
      </w:r>
      <w:r w:rsidR="00766D3E" w:rsidRPr="00C57040">
        <w:rPr>
          <w:rFonts w:cstheme="minorHAnsi"/>
          <w:sz w:val="24"/>
          <w:szCs w:val="24"/>
        </w:rPr>
        <w:t xml:space="preserve"> de un nuevo portal de comunicación digital entre los pacientes y </w:t>
      </w:r>
      <w:r w:rsidR="00684B43">
        <w:rPr>
          <w:rFonts w:cstheme="minorHAnsi"/>
          <w:sz w:val="24"/>
          <w:szCs w:val="24"/>
        </w:rPr>
        <w:t xml:space="preserve">población protegida </w:t>
      </w:r>
      <w:r w:rsidR="00766D3E" w:rsidRPr="00C57040">
        <w:rPr>
          <w:rFonts w:cstheme="minorHAnsi"/>
          <w:sz w:val="24"/>
          <w:szCs w:val="24"/>
        </w:rPr>
        <w:t xml:space="preserve">y Mutua Universal, con el objetivo de mejorar la gestión, </w:t>
      </w:r>
      <w:r w:rsidR="00C57040" w:rsidRPr="00684B43">
        <w:rPr>
          <w:rFonts w:cstheme="minorHAnsi"/>
          <w:sz w:val="24"/>
          <w:szCs w:val="24"/>
        </w:rPr>
        <w:t>control y</w:t>
      </w:r>
      <w:r w:rsidR="00766D3E" w:rsidRPr="00684B43">
        <w:rPr>
          <w:rFonts w:cstheme="minorHAnsi"/>
          <w:sz w:val="24"/>
          <w:szCs w:val="24"/>
        </w:rPr>
        <w:t xml:space="preserve"> seguimiento de l</w:t>
      </w:r>
      <w:r w:rsidRPr="00684B43">
        <w:rPr>
          <w:rFonts w:cstheme="minorHAnsi"/>
          <w:sz w:val="24"/>
          <w:szCs w:val="24"/>
        </w:rPr>
        <w:t>os procesos asistenciales y de</w:t>
      </w:r>
      <w:r w:rsidR="00766D3E" w:rsidRPr="00684B43">
        <w:rPr>
          <w:rFonts w:cstheme="minorHAnsi"/>
          <w:sz w:val="24"/>
          <w:szCs w:val="24"/>
        </w:rPr>
        <w:t xml:space="preserve"> prestaciones, facilitando a los pacientes el acceso telemático desde sus dispositivos móviles</w:t>
      </w:r>
      <w:r w:rsidRPr="00684B43">
        <w:rPr>
          <w:rFonts w:cstheme="minorHAnsi"/>
          <w:sz w:val="24"/>
          <w:szCs w:val="24"/>
        </w:rPr>
        <w:t xml:space="preserve"> </w:t>
      </w:r>
      <w:r w:rsidR="00C57040" w:rsidRPr="00684B43">
        <w:rPr>
          <w:rFonts w:cstheme="minorHAnsi"/>
          <w:sz w:val="24"/>
          <w:szCs w:val="24"/>
        </w:rPr>
        <w:t>a</w:t>
      </w:r>
      <w:r w:rsidR="00766D3E" w:rsidRPr="00684B43">
        <w:rPr>
          <w:rFonts w:cstheme="minorHAnsi"/>
          <w:sz w:val="24"/>
          <w:szCs w:val="24"/>
        </w:rPr>
        <w:t xml:space="preserve"> las historias clínicas, agenda, </w:t>
      </w:r>
      <w:r w:rsidR="00C57040" w:rsidRPr="00684B43">
        <w:rPr>
          <w:rFonts w:cstheme="minorHAnsi"/>
          <w:sz w:val="24"/>
          <w:szCs w:val="24"/>
        </w:rPr>
        <w:t>pruebas,</w:t>
      </w:r>
      <w:r w:rsidR="00766D3E" w:rsidRPr="00684B43">
        <w:rPr>
          <w:rFonts w:cstheme="minorHAnsi"/>
          <w:sz w:val="24"/>
          <w:szCs w:val="24"/>
        </w:rPr>
        <w:t xml:space="preserve"> así como </w:t>
      </w:r>
      <w:r w:rsidR="00772A1B" w:rsidRPr="00684B43">
        <w:rPr>
          <w:rFonts w:cstheme="minorHAnsi"/>
          <w:sz w:val="24"/>
          <w:szCs w:val="24"/>
        </w:rPr>
        <w:t xml:space="preserve">a </w:t>
      </w:r>
      <w:r w:rsidR="00766D3E" w:rsidRPr="00684B43">
        <w:rPr>
          <w:rFonts w:cstheme="minorHAnsi"/>
          <w:sz w:val="24"/>
          <w:szCs w:val="24"/>
        </w:rPr>
        <w:t xml:space="preserve">la </w:t>
      </w:r>
      <w:proofErr w:type="spellStart"/>
      <w:r w:rsidR="00766D3E" w:rsidRPr="00684B43">
        <w:rPr>
          <w:rFonts w:cstheme="minorHAnsi"/>
          <w:sz w:val="24"/>
          <w:szCs w:val="24"/>
        </w:rPr>
        <w:t>econsulta</w:t>
      </w:r>
      <w:proofErr w:type="spellEnd"/>
      <w:r w:rsidR="00766D3E" w:rsidRPr="00684B43">
        <w:rPr>
          <w:rFonts w:cstheme="minorHAnsi"/>
          <w:sz w:val="24"/>
          <w:szCs w:val="24"/>
        </w:rPr>
        <w:t xml:space="preserve"> para consultas sanitarias digitales</w:t>
      </w:r>
      <w:r w:rsidR="00772A1B" w:rsidRPr="00684B43">
        <w:rPr>
          <w:rFonts w:cstheme="minorHAnsi"/>
          <w:sz w:val="24"/>
          <w:szCs w:val="24"/>
        </w:rPr>
        <w:t>,</w:t>
      </w:r>
      <w:r w:rsidR="00766D3E" w:rsidRPr="00684B43">
        <w:rPr>
          <w:rFonts w:cstheme="minorHAnsi"/>
          <w:sz w:val="24"/>
          <w:szCs w:val="24"/>
        </w:rPr>
        <w:t xml:space="preserve"> fomentando un modelo </w:t>
      </w:r>
      <w:r w:rsidR="00684B43" w:rsidRPr="00684B43">
        <w:rPr>
          <w:rFonts w:cstheme="minorHAnsi"/>
          <w:sz w:val="24"/>
          <w:szCs w:val="24"/>
        </w:rPr>
        <w:t>de presencial a</w:t>
      </w:r>
      <w:r w:rsidR="00766D3E" w:rsidRPr="00684B43">
        <w:rPr>
          <w:rFonts w:cstheme="minorHAnsi"/>
          <w:sz w:val="24"/>
          <w:szCs w:val="24"/>
        </w:rPr>
        <w:t xml:space="preserve"> no presencial.</w:t>
      </w:r>
    </w:p>
    <w:p w14:paraId="638CF60C" w14:textId="31C804F3" w:rsidR="002F7961" w:rsidRPr="00C57040" w:rsidRDefault="002F7961" w:rsidP="00766D3E">
      <w:pPr>
        <w:spacing w:line="240" w:lineRule="auto"/>
        <w:jc w:val="both"/>
        <w:rPr>
          <w:rFonts w:cstheme="minorHAnsi"/>
          <w:sz w:val="24"/>
          <w:szCs w:val="24"/>
        </w:rPr>
      </w:pPr>
    </w:p>
    <w:p w14:paraId="6627DFA3" w14:textId="393D74BB" w:rsidR="00766D3E" w:rsidRPr="00C57040" w:rsidRDefault="00766D3E" w:rsidP="00766D3E">
      <w:pPr>
        <w:autoSpaceDE w:val="0"/>
        <w:autoSpaceDN w:val="0"/>
        <w:adjustRightInd w:val="0"/>
        <w:spacing w:line="240" w:lineRule="auto"/>
        <w:jc w:val="both"/>
        <w:rPr>
          <w:rFonts w:cstheme="minorHAnsi"/>
          <w:color w:val="000000"/>
          <w:sz w:val="24"/>
          <w:szCs w:val="24"/>
        </w:rPr>
      </w:pPr>
      <w:r w:rsidRPr="00C57040">
        <w:rPr>
          <w:rFonts w:cstheme="minorHAnsi"/>
          <w:color w:val="000000"/>
          <w:sz w:val="24"/>
          <w:szCs w:val="24"/>
        </w:rPr>
        <w:t xml:space="preserve">Se trata de una iniciativa innovadora, tanto en el modelo de relación de </w:t>
      </w:r>
      <w:r w:rsidR="00616972">
        <w:rPr>
          <w:rFonts w:cstheme="minorHAnsi"/>
          <w:color w:val="000000"/>
          <w:sz w:val="24"/>
          <w:szCs w:val="24"/>
        </w:rPr>
        <w:t>los trabajadores protegidos</w:t>
      </w:r>
      <w:r w:rsidRPr="00C57040">
        <w:rPr>
          <w:rFonts w:cstheme="minorHAnsi"/>
          <w:color w:val="000000"/>
          <w:sz w:val="24"/>
          <w:szCs w:val="24"/>
        </w:rPr>
        <w:t xml:space="preserve"> y pacientes como en el uso intensivo de tecnología, con una solución ágil, intuitiva y escalable, acorde a la era digital que nos encontramos. Es merecedor del premio por el impacto directo y positivo al sistema de la Seguridad Social, facilitando un mayor empoderamiento de los pacientes</w:t>
      </w:r>
      <w:r w:rsidR="00C57040" w:rsidRPr="00C57040">
        <w:rPr>
          <w:rFonts w:cstheme="minorHAnsi"/>
          <w:color w:val="000000"/>
          <w:sz w:val="24"/>
          <w:szCs w:val="24"/>
        </w:rPr>
        <w:t>, su participación activa y autónoma</w:t>
      </w:r>
      <w:r w:rsidR="00772A1B">
        <w:rPr>
          <w:rFonts w:cstheme="minorHAnsi"/>
          <w:color w:val="000000"/>
          <w:sz w:val="24"/>
          <w:szCs w:val="24"/>
        </w:rPr>
        <w:t>,</w:t>
      </w:r>
      <w:r w:rsidRPr="00C57040">
        <w:rPr>
          <w:rFonts w:cstheme="minorHAnsi"/>
          <w:color w:val="000000"/>
          <w:sz w:val="24"/>
          <w:szCs w:val="24"/>
        </w:rPr>
        <w:t xml:space="preserve"> y la toma de decisiones sobre sus procesos de baja.</w:t>
      </w:r>
    </w:p>
    <w:p w14:paraId="6A2AB7BD" w14:textId="03D7D06A" w:rsidR="00C57040" w:rsidRPr="00C57040" w:rsidRDefault="00C57040" w:rsidP="00766D3E">
      <w:pPr>
        <w:autoSpaceDE w:val="0"/>
        <w:autoSpaceDN w:val="0"/>
        <w:adjustRightInd w:val="0"/>
        <w:spacing w:line="240" w:lineRule="auto"/>
        <w:jc w:val="both"/>
        <w:rPr>
          <w:rFonts w:cstheme="minorHAnsi"/>
          <w:color w:val="000000"/>
          <w:sz w:val="24"/>
          <w:szCs w:val="24"/>
        </w:rPr>
      </w:pPr>
    </w:p>
    <w:p w14:paraId="52BF6136" w14:textId="3D6C11B9" w:rsidR="00766D3E" w:rsidRPr="00C57040" w:rsidRDefault="00766D3E" w:rsidP="00766D3E">
      <w:pPr>
        <w:autoSpaceDE w:val="0"/>
        <w:autoSpaceDN w:val="0"/>
        <w:adjustRightInd w:val="0"/>
        <w:spacing w:line="240" w:lineRule="auto"/>
        <w:jc w:val="both"/>
        <w:rPr>
          <w:rFonts w:cstheme="minorHAnsi"/>
          <w:color w:val="000000"/>
          <w:sz w:val="24"/>
          <w:szCs w:val="24"/>
        </w:rPr>
      </w:pPr>
      <w:r w:rsidRPr="00C57040">
        <w:rPr>
          <w:rFonts w:cstheme="minorHAnsi"/>
          <w:color w:val="000000"/>
          <w:sz w:val="24"/>
          <w:szCs w:val="24"/>
        </w:rPr>
        <w:t xml:space="preserve">Es merecedor por su impacto positivo en los pacientes atendidos, permitiendo evitar desplazamientos y demoras en los procesos de los trabajadores, mejorando los diagnósticos y los tiempos de recuperación del paciente. Por supuesto y consecuentemente, las empresas asociadas también se benefician </w:t>
      </w:r>
      <w:proofErr w:type="gramStart"/>
      <w:r w:rsidR="00684B43">
        <w:rPr>
          <w:rFonts w:cstheme="minorHAnsi"/>
          <w:color w:val="000000"/>
          <w:sz w:val="24"/>
          <w:szCs w:val="24"/>
        </w:rPr>
        <w:t>del  Portal</w:t>
      </w:r>
      <w:proofErr w:type="gramEnd"/>
      <w:r w:rsidR="00684B43">
        <w:rPr>
          <w:rFonts w:cstheme="minorHAnsi"/>
          <w:color w:val="000000"/>
          <w:sz w:val="24"/>
          <w:szCs w:val="24"/>
        </w:rPr>
        <w:t xml:space="preserve"> paciente.</w:t>
      </w:r>
    </w:p>
    <w:p w14:paraId="13012ADD" w14:textId="77777777" w:rsidR="00766D3E" w:rsidRPr="00C57040" w:rsidRDefault="00766D3E" w:rsidP="00766D3E">
      <w:pPr>
        <w:autoSpaceDE w:val="0"/>
        <w:autoSpaceDN w:val="0"/>
        <w:adjustRightInd w:val="0"/>
        <w:spacing w:line="240" w:lineRule="auto"/>
        <w:jc w:val="both"/>
        <w:rPr>
          <w:rFonts w:cstheme="minorHAnsi"/>
          <w:color w:val="000000"/>
          <w:sz w:val="24"/>
          <w:szCs w:val="24"/>
        </w:rPr>
      </w:pPr>
    </w:p>
    <w:p w14:paraId="2ED61662" w14:textId="5E5FFF73" w:rsidR="00766D3E" w:rsidRPr="00C57040" w:rsidRDefault="00766D3E" w:rsidP="00766D3E">
      <w:pPr>
        <w:autoSpaceDE w:val="0"/>
        <w:autoSpaceDN w:val="0"/>
        <w:adjustRightInd w:val="0"/>
        <w:spacing w:line="240" w:lineRule="auto"/>
        <w:jc w:val="both"/>
        <w:rPr>
          <w:rFonts w:cstheme="minorHAnsi"/>
          <w:color w:val="000000"/>
          <w:sz w:val="24"/>
          <w:szCs w:val="24"/>
        </w:rPr>
      </w:pPr>
      <w:r w:rsidRPr="00C57040">
        <w:rPr>
          <w:rFonts w:cstheme="minorHAnsi"/>
          <w:color w:val="000000"/>
          <w:sz w:val="24"/>
          <w:szCs w:val="24"/>
        </w:rPr>
        <w:t xml:space="preserve">Es merecedor por ser pioneros en soluciones digitales que dan respuesta a las exigencias de un entorno en constante cambio, donde las tecnologías </w:t>
      </w:r>
      <w:r w:rsidR="002F7961" w:rsidRPr="00C57040">
        <w:rPr>
          <w:rFonts w:cstheme="minorHAnsi"/>
          <w:color w:val="000000"/>
          <w:sz w:val="24"/>
          <w:szCs w:val="24"/>
        </w:rPr>
        <w:t xml:space="preserve">de movilidad </w:t>
      </w:r>
      <w:r w:rsidRPr="00C57040">
        <w:rPr>
          <w:rFonts w:cstheme="minorHAnsi"/>
          <w:color w:val="000000"/>
          <w:sz w:val="24"/>
          <w:szCs w:val="24"/>
        </w:rPr>
        <w:t>permiten dar respuesta a necesidades y objetivos cada vez más complejos y ambiciosos</w:t>
      </w:r>
      <w:r w:rsidR="002F7961" w:rsidRPr="00C57040">
        <w:rPr>
          <w:rFonts w:cstheme="minorHAnsi"/>
          <w:color w:val="000000"/>
          <w:sz w:val="24"/>
          <w:szCs w:val="24"/>
        </w:rPr>
        <w:t>, transformando los procesos asistenciales para conseguir una atención integrada y próxima al paciente.</w:t>
      </w:r>
    </w:p>
    <w:p w14:paraId="499E8227" w14:textId="48D3D59B" w:rsidR="00766D3E" w:rsidRPr="00C57040" w:rsidRDefault="002F7961" w:rsidP="00684B43">
      <w:pPr>
        <w:spacing w:line="240" w:lineRule="auto"/>
        <w:jc w:val="both"/>
        <w:rPr>
          <w:rFonts w:cstheme="minorHAnsi"/>
          <w:color w:val="000000"/>
          <w:sz w:val="24"/>
          <w:szCs w:val="24"/>
        </w:rPr>
      </w:pPr>
      <w:r w:rsidRPr="00C57040">
        <w:rPr>
          <w:rFonts w:cstheme="minorHAnsi"/>
          <w:color w:val="000000"/>
          <w:sz w:val="24"/>
          <w:szCs w:val="24"/>
        </w:rPr>
        <w:br/>
      </w:r>
      <w:r w:rsidR="00766D3E" w:rsidRPr="00C57040">
        <w:rPr>
          <w:rFonts w:cstheme="minorHAnsi"/>
          <w:color w:val="000000"/>
          <w:sz w:val="24"/>
          <w:szCs w:val="24"/>
        </w:rPr>
        <w:t xml:space="preserve">Es merecedor por impulsar </w:t>
      </w:r>
      <w:r w:rsidRPr="00C57040">
        <w:rPr>
          <w:rFonts w:cstheme="minorHAnsi"/>
          <w:color w:val="000000"/>
          <w:sz w:val="24"/>
          <w:szCs w:val="24"/>
        </w:rPr>
        <w:t>servicios orientados a</w:t>
      </w:r>
      <w:r w:rsidR="00772A1B">
        <w:rPr>
          <w:rFonts w:cstheme="minorHAnsi"/>
          <w:color w:val="000000"/>
          <w:sz w:val="24"/>
          <w:szCs w:val="24"/>
        </w:rPr>
        <w:t xml:space="preserve"> </w:t>
      </w:r>
      <w:r w:rsidRPr="00C57040">
        <w:rPr>
          <w:rFonts w:cstheme="minorHAnsi"/>
          <w:color w:val="000000"/>
          <w:sz w:val="24"/>
          <w:szCs w:val="24"/>
        </w:rPr>
        <w:t>la transformación del modelo asistencial de presenciales a no presenciales</w:t>
      </w:r>
      <w:r w:rsidR="00957AD5" w:rsidRPr="00C57040">
        <w:rPr>
          <w:rFonts w:cstheme="minorHAnsi"/>
          <w:color w:val="000000"/>
          <w:sz w:val="24"/>
          <w:szCs w:val="24"/>
        </w:rPr>
        <w:t xml:space="preserve"> a través de la </w:t>
      </w:r>
      <w:proofErr w:type="spellStart"/>
      <w:r w:rsidR="00957AD5" w:rsidRPr="00C57040">
        <w:rPr>
          <w:rFonts w:cstheme="minorHAnsi"/>
          <w:color w:val="000000"/>
          <w:sz w:val="24"/>
          <w:szCs w:val="24"/>
        </w:rPr>
        <w:t>eConsulta</w:t>
      </w:r>
      <w:proofErr w:type="spellEnd"/>
      <w:r w:rsidRPr="00C57040">
        <w:rPr>
          <w:rFonts w:cstheme="minorHAnsi"/>
          <w:color w:val="000000"/>
          <w:sz w:val="24"/>
          <w:szCs w:val="24"/>
        </w:rPr>
        <w:t xml:space="preserve">, hecho relevante en el tratamiento de la cronicidad y determinadas patologías, al facilitar el continuum asistencial. </w:t>
      </w:r>
    </w:p>
    <w:p w14:paraId="6088B89A" w14:textId="781EE8EC" w:rsidR="002842BB" w:rsidRPr="00C57040" w:rsidRDefault="002842BB" w:rsidP="002F7961">
      <w:pPr>
        <w:spacing w:line="240" w:lineRule="auto"/>
        <w:rPr>
          <w:rFonts w:cstheme="minorHAnsi"/>
          <w:color w:val="000000"/>
          <w:sz w:val="24"/>
          <w:szCs w:val="24"/>
        </w:rPr>
      </w:pPr>
    </w:p>
    <w:p w14:paraId="54DAA509" w14:textId="04BBB053" w:rsidR="002842BB" w:rsidRPr="00C57040" w:rsidRDefault="002842BB" w:rsidP="00684B43">
      <w:pPr>
        <w:spacing w:line="240" w:lineRule="auto"/>
        <w:jc w:val="both"/>
        <w:rPr>
          <w:rFonts w:cstheme="minorHAnsi"/>
          <w:color w:val="000000"/>
          <w:sz w:val="24"/>
          <w:szCs w:val="24"/>
        </w:rPr>
      </w:pPr>
      <w:r w:rsidRPr="00C57040">
        <w:rPr>
          <w:rFonts w:cstheme="minorHAnsi"/>
          <w:color w:val="000000"/>
          <w:sz w:val="24"/>
          <w:szCs w:val="24"/>
        </w:rPr>
        <w:lastRenderedPageBreak/>
        <w:t xml:space="preserve">Es merecedor por aplicar metodologías agile en el desarrollo de la solución, como de </w:t>
      </w:r>
      <w:proofErr w:type="spellStart"/>
      <w:r w:rsidRPr="00C57040">
        <w:rPr>
          <w:rFonts w:cstheme="minorHAnsi"/>
          <w:color w:val="000000"/>
          <w:sz w:val="24"/>
          <w:szCs w:val="24"/>
        </w:rPr>
        <w:t>co-creación</w:t>
      </w:r>
      <w:proofErr w:type="spellEnd"/>
      <w:r w:rsidRPr="00C57040">
        <w:rPr>
          <w:rFonts w:cstheme="minorHAnsi"/>
          <w:color w:val="000000"/>
          <w:sz w:val="24"/>
          <w:szCs w:val="24"/>
        </w:rPr>
        <w:t xml:space="preserve"> al implicar de forma proactiva a un grupo de pacientes como futuros usuarios y consumidores del servicio</w:t>
      </w:r>
      <w:r w:rsidR="00772A1B">
        <w:rPr>
          <w:rFonts w:cstheme="minorHAnsi"/>
          <w:color w:val="000000"/>
          <w:sz w:val="24"/>
          <w:szCs w:val="24"/>
        </w:rPr>
        <w:t>,</w:t>
      </w:r>
      <w:r w:rsidRPr="00C57040">
        <w:rPr>
          <w:rFonts w:cstheme="minorHAnsi"/>
          <w:color w:val="000000"/>
          <w:sz w:val="24"/>
          <w:szCs w:val="24"/>
        </w:rPr>
        <w:t xml:space="preserve"> </w:t>
      </w:r>
      <w:r w:rsidR="00772A1B" w:rsidRPr="00C57040">
        <w:rPr>
          <w:rFonts w:cstheme="minorHAnsi"/>
          <w:color w:val="000000"/>
          <w:sz w:val="24"/>
          <w:szCs w:val="24"/>
        </w:rPr>
        <w:t>y con</w:t>
      </w:r>
      <w:r w:rsidRPr="00C57040">
        <w:rPr>
          <w:rFonts w:cstheme="minorHAnsi"/>
          <w:color w:val="000000"/>
          <w:sz w:val="24"/>
          <w:szCs w:val="24"/>
        </w:rPr>
        <w:t xml:space="preserve"> </w:t>
      </w:r>
      <w:r w:rsidR="00772A1B" w:rsidRPr="00C57040">
        <w:rPr>
          <w:rFonts w:cstheme="minorHAnsi"/>
          <w:color w:val="000000"/>
          <w:sz w:val="24"/>
          <w:szCs w:val="24"/>
        </w:rPr>
        <w:t>el fin</w:t>
      </w:r>
      <w:r w:rsidRPr="00C57040">
        <w:rPr>
          <w:rFonts w:cstheme="minorHAnsi"/>
          <w:color w:val="000000"/>
          <w:sz w:val="24"/>
          <w:szCs w:val="24"/>
        </w:rPr>
        <w:t xml:space="preserve"> de identificar las funcionalidades necesarias para la definición del producto más adecuado</w:t>
      </w:r>
      <w:r w:rsidR="00772A1B">
        <w:rPr>
          <w:rFonts w:cstheme="minorHAnsi"/>
          <w:color w:val="000000"/>
          <w:sz w:val="24"/>
          <w:szCs w:val="24"/>
        </w:rPr>
        <w:t>.</w:t>
      </w:r>
    </w:p>
    <w:p w14:paraId="08EB57D1" w14:textId="77777777" w:rsidR="00766D3E" w:rsidRPr="00C57040" w:rsidRDefault="00766D3E" w:rsidP="00766D3E">
      <w:pPr>
        <w:autoSpaceDE w:val="0"/>
        <w:autoSpaceDN w:val="0"/>
        <w:adjustRightInd w:val="0"/>
        <w:spacing w:line="240" w:lineRule="auto"/>
        <w:jc w:val="both"/>
        <w:rPr>
          <w:rFonts w:cstheme="minorHAnsi"/>
          <w:color w:val="000000"/>
          <w:sz w:val="24"/>
          <w:szCs w:val="24"/>
        </w:rPr>
      </w:pPr>
    </w:p>
    <w:p w14:paraId="47949A42" w14:textId="6F644A68" w:rsidR="00766D3E" w:rsidRPr="00C57040" w:rsidRDefault="00766D3E" w:rsidP="00766D3E">
      <w:pPr>
        <w:spacing w:line="240" w:lineRule="auto"/>
        <w:jc w:val="both"/>
        <w:rPr>
          <w:rFonts w:cstheme="minorHAnsi"/>
          <w:sz w:val="24"/>
          <w:szCs w:val="24"/>
        </w:rPr>
      </w:pPr>
      <w:r w:rsidRPr="00C57040">
        <w:rPr>
          <w:rFonts w:cstheme="minorHAnsi"/>
          <w:color w:val="000000"/>
          <w:sz w:val="24"/>
          <w:szCs w:val="24"/>
        </w:rPr>
        <w:t xml:space="preserve">Por todo ello, consideramos que este proyecto, “Portal </w:t>
      </w:r>
      <w:r w:rsidR="002F7961" w:rsidRPr="00C57040">
        <w:rPr>
          <w:rFonts w:cstheme="minorHAnsi"/>
          <w:color w:val="000000"/>
          <w:sz w:val="24"/>
          <w:szCs w:val="24"/>
        </w:rPr>
        <w:t>paciente</w:t>
      </w:r>
      <w:r w:rsidRPr="00C57040">
        <w:rPr>
          <w:rFonts w:cstheme="minorHAnsi"/>
          <w:color w:val="000000"/>
          <w:sz w:val="24"/>
          <w:szCs w:val="24"/>
        </w:rPr>
        <w:t>-Mutua Universal” es merecedor al premio a la mejor práctica en transformación digital de las Administraciones Públicas, d</w:t>
      </w:r>
      <w:r w:rsidRPr="00C57040">
        <w:rPr>
          <w:rFonts w:cstheme="minorHAnsi"/>
          <w:sz w:val="24"/>
          <w:szCs w:val="24"/>
        </w:rPr>
        <w:t>ando así respuesta al Plan de Digitalización de la sociedad española desarrollado en la Agenda Digital española 2020.</w:t>
      </w:r>
    </w:p>
    <w:p w14:paraId="54AD2AD8" w14:textId="7DDB022D" w:rsidR="006E2738" w:rsidRPr="00C57040" w:rsidRDefault="00766D3E" w:rsidP="002842BB">
      <w:pPr>
        <w:spacing w:line="240" w:lineRule="auto"/>
        <w:rPr>
          <w:rFonts w:ascii="Geogrotesque Light" w:hAnsi="Geogrotesque Light" w:cs="Arial"/>
          <w:sz w:val="24"/>
          <w:szCs w:val="24"/>
        </w:rPr>
      </w:pPr>
      <w:r w:rsidRPr="00C57040">
        <w:rPr>
          <w:rFonts w:cstheme="minorHAnsi"/>
          <w:color w:val="000000"/>
          <w:sz w:val="24"/>
          <w:szCs w:val="24"/>
        </w:rPr>
        <w:br/>
      </w:r>
    </w:p>
    <w:sectPr w:rsidR="006E2738" w:rsidRPr="00C57040" w:rsidSect="00FE03B1">
      <w:type w:val="continuous"/>
      <w:pgSz w:w="11906" w:h="16838"/>
      <w:pgMar w:top="2694"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A8D8" w14:textId="77777777" w:rsidR="00016865" w:rsidRDefault="00016865" w:rsidP="00904285">
      <w:pPr>
        <w:spacing w:line="240" w:lineRule="auto"/>
      </w:pPr>
      <w:r>
        <w:separator/>
      </w:r>
    </w:p>
  </w:endnote>
  <w:endnote w:type="continuationSeparator" w:id="0">
    <w:p w14:paraId="3F36AF4C" w14:textId="77777777" w:rsidR="00016865" w:rsidRDefault="00016865" w:rsidP="00904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grotesque Light">
    <w:altName w:val="Calibri"/>
    <w:panose1 w:val="00000000000000000000"/>
    <w:charset w:val="00"/>
    <w:family w:val="swiss"/>
    <w:notTrueType/>
    <w:pitch w:val="variable"/>
    <w:sig w:usb0="A00000AF" w:usb1="4000204A" w:usb2="00000000" w:usb3="00000000" w:csb0="00000093" w:csb1="00000000"/>
  </w:font>
  <w:font w:name="Maven Pro">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eogrotesque Medium">
    <w:altName w:val="Calibri"/>
    <w:panose1 w:val="00000000000000000000"/>
    <w:charset w:val="00"/>
    <w:family w:val="swiss"/>
    <w:notTrueType/>
    <w:pitch w:val="variable"/>
    <w:sig w:usb0="A00000AF" w:usb1="4000204A" w:usb2="00000000" w:usb3="00000000" w:csb0="00000093" w:csb1="00000000"/>
  </w:font>
  <w:font w:name="Geogrotesque Regular">
    <w:altName w:val="Calibri"/>
    <w:panose1 w:val="00000000000000000000"/>
    <w:charset w:val="00"/>
    <w:family w:val="swiss"/>
    <w:notTrueType/>
    <w:pitch w:val="variable"/>
    <w:sig w:usb0="A00000AF" w:usb1="4000204A" w:usb2="00000000" w:usb3="00000000" w:csb0="00000093" w:csb1="00000000"/>
  </w:font>
  <w:font w:name="Ralewa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DA02" w14:textId="77777777" w:rsidR="00677077" w:rsidRPr="007F17C5" w:rsidRDefault="00677077" w:rsidP="007F17C5">
    <w:pPr>
      <w:pBdr>
        <w:bottom w:val="single" w:sz="4" w:space="1" w:color="808080" w:themeColor="background1" w:themeShade="80"/>
      </w:pBdr>
      <w:ind w:left="-142"/>
      <w:jc w:val="center"/>
      <w:rPr>
        <w:rFonts w:ascii="Geogrotesque Regular" w:hAnsi="Geogrotesque Regular" w:cs="Arial"/>
        <w:color w:val="808080" w:themeColor="background1" w:themeShade="80"/>
        <w:sz w:val="16"/>
      </w:rPr>
    </w:pPr>
    <w:r w:rsidRPr="007F17C5">
      <w:rPr>
        <w:rFonts w:ascii="Geogrotesque Regular" w:hAnsi="Geogrotesque Regular" w:cs="Arial"/>
        <w:color w:val="808080" w:themeColor="background1" w:themeShade="80"/>
        <w:sz w:val="16"/>
      </w:rPr>
      <w:t xml:space="preserve">Asociación </w:t>
    </w:r>
    <w:proofErr w:type="spellStart"/>
    <w:r w:rsidRPr="007F17C5">
      <w:rPr>
        <w:rFonts w:ascii="Geogrotesque Regular" w:hAnsi="Geogrotesque Regular" w:cs="Arial"/>
        <w:color w:val="808080" w:themeColor="background1" w:themeShade="80"/>
        <w:sz w:val="16"/>
      </w:rPr>
      <w:t>asLAN</w:t>
    </w:r>
    <w:proofErr w:type="spellEnd"/>
    <w:r w:rsidRPr="007F17C5">
      <w:rPr>
        <w:rFonts w:ascii="Geogrotesque Regular" w:hAnsi="Geogrotesque Regular" w:cs="Arial"/>
        <w:color w:val="808080" w:themeColor="background1" w:themeShade="80"/>
        <w:sz w:val="16"/>
      </w:rPr>
      <w:t xml:space="preserve">. C/ </w:t>
    </w:r>
    <w:proofErr w:type="spellStart"/>
    <w:r w:rsidRPr="007F17C5">
      <w:rPr>
        <w:rFonts w:ascii="Geogrotesque Regular" w:hAnsi="Geogrotesque Regular" w:cs="Arial"/>
        <w:color w:val="808080" w:themeColor="background1" w:themeShade="80"/>
        <w:sz w:val="16"/>
      </w:rPr>
      <w:t>Rozabella</w:t>
    </w:r>
    <w:proofErr w:type="spellEnd"/>
    <w:r w:rsidRPr="007F17C5">
      <w:rPr>
        <w:rFonts w:ascii="Geogrotesque Regular" w:hAnsi="Geogrotesque Regular" w:cs="Arial"/>
        <w:color w:val="808080" w:themeColor="background1" w:themeShade="80"/>
        <w:sz w:val="16"/>
      </w:rPr>
      <w:t xml:space="preserve">, 6. </w:t>
    </w:r>
    <w:proofErr w:type="spellStart"/>
    <w:r w:rsidRPr="007F17C5">
      <w:rPr>
        <w:rFonts w:ascii="Geogrotesque Regular" w:hAnsi="Geogrotesque Regular" w:cs="Arial"/>
        <w:color w:val="808080" w:themeColor="background1" w:themeShade="80"/>
        <w:sz w:val="16"/>
      </w:rPr>
      <w:t>Edf</w:t>
    </w:r>
    <w:proofErr w:type="spellEnd"/>
    <w:r w:rsidRPr="007F17C5">
      <w:rPr>
        <w:rFonts w:ascii="Geogrotesque Regular" w:hAnsi="Geogrotesque Regular" w:cs="Arial"/>
        <w:color w:val="808080" w:themeColor="background1" w:themeShade="80"/>
        <w:sz w:val="16"/>
      </w:rPr>
      <w:t>. París, oficin</w:t>
    </w:r>
    <w:r>
      <w:rPr>
        <w:rFonts w:ascii="Geogrotesque Regular" w:hAnsi="Geogrotesque Regular" w:cs="Arial"/>
        <w:color w:val="808080" w:themeColor="background1" w:themeShade="80"/>
        <w:sz w:val="16"/>
      </w:rPr>
      <w:t>a 8. 28290 – Las Rozas (Madrid).</w:t>
    </w:r>
    <w:r w:rsidRPr="007F17C5">
      <w:rPr>
        <w:rFonts w:ascii="Geogrotesque Regular" w:hAnsi="Geogrotesque Regular" w:cs="Arial"/>
        <w:color w:val="808080" w:themeColor="background1" w:themeShade="80"/>
        <w:sz w:val="16"/>
      </w:rPr>
      <w:t xml:space="preserve">  Tel. 918 315 070 – </w:t>
    </w:r>
    <w:r>
      <w:rPr>
        <w:rFonts w:ascii="Geogrotesque Regular" w:hAnsi="Geogrotesque Regular" w:cs="Arial"/>
        <w:color w:val="808080" w:themeColor="background1" w:themeShade="80"/>
        <w:sz w:val="16"/>
      </w:rPr>
      <w:t>info2017@aslan.es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35B0" w14:textId="77777777" w:rsidR="00016865" w:rsidRDefault="00016865" w:rsidP="00904285">
      <w:pPr>
        <w:spacing w:line="240" w:lineRule="auto"/>
      </w:pPr>
      <w:r>
        <w:separator/>
      </w:r>
    </w:p>
  </w:footnote>
  <w:footnote w:type="continuationSeparator" w:id="0">
    <w:p w14:paraId="1C612ACA" w14:textId="77777777" w:rsidR="00016865" w:rsidRDefault="00016865" w:rsidP="009042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218B" w14:textId="77777777" w:rsidR="00677077" w:rsidRPr="008C42B0" w:rsidRDefault="00677077" w:rsidP="00C01661">
    <w:pPr>
      <w:pStyle w:val="Encabezado"/>
      <w:tabs>
        <w:tab w:val="clear" w:pos="4252"/>
      </w:tabs>
      <w:jc w:val="right"/>
      <w:rPr>
        <w:rFonts w:ascii="Geogrotesque Medium" w:hAnsi="Geogrotesque Medium"/>
        <w:color w:val="134E9D"/>
        <w:spacing w:val="10"/>
        <w:sz w:val="32"/>
        <w:szCs w:val="32"/>
      </w:rPr>
    </w:pPr>
    <w:r w:rsidRPr="00C01661">
      <w:rPr>
        <w:rFonts w:ascii="Geogrotesque Medium" w:hAnsi="Geogrotesque Medium"/>
        <w:noProof/>
        <w:color w:val="134E9D"/>
        <w:spacing w:val="10"/>
        <w:sz w:val="32"/>
        <w:szCs w:val="32"/>
        <w:lang w:eastAsia="es-ES"/>
      </w:rPr>
      <w:drawing>
        <wp:anchor distT="0" distB="0" distL="114300" distR="114300" simplePos="0" relativeHeight="251660288" behindDoc="0" locked="0" layoutInCell="1" allowOverlap="1" wp14:anchorId="3A0FCFEA" wp14:editId="0BA81456">
          <wp:simplePos x="0" y="0"/>
          <wp:positionH relativeFrom="column">
            <wp:posOffset>-720090</wp:posOffset>
          </wp:positionH>
          <wp:positionV relativeFrom="paragraph">
            <wp:posOffset>-437649</wp:posOffset>
          </wp:positionV>
          <wp:extent cx="2080470" cy="1560004"/>
          <wp:effectExtent l="0" t="0" r="0" b="2540"/>
          <wp:wrapNone/>
          <wp:docPr id="3" name="Picture 6" descr="P:\Año 2018\asLAN\PremiosAAPP\Diseño\TriangulosPor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P:\Año 2018\asLAN\PremiosAAPP\Diseño\TriangulosPortad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a:off x="0" y="0"/>
                    <a:ext cx="2080470" cy="1560004"/>
                  </a:xfrm>
                  <a:prstGeom prst="rect">
                    <a:avLst/>
                  </a:prstGeom>
                  <a:noFill/>
                  <a:extLst/>
                </pic:spPr>
              </pic:pic>
            </a:graphicData>
          </a:graphic>
          <wp14:sizeRelH relativeFrom="margin">
            <wp14:pctWidth>0</wp14:pctWidth>
          </wp14:sizeRelH>
          <wp14:sizeRelV relativeFrom="margin">
            <wp14:pctHeight>0</wp14:pctHeight>
          </wp14:sizeRelV>
        </wp:anchor>
      </w:drawing>
    </w:r>
    <w:r w:rsidRPr="00C01661">
      <w:rPr>
        <w:rFonts w:ascii="Geogrotesque Medium" w:hAnsi="Geogrotesque Medium"/>
        <w:noProof/>
        <w:color w:val="134E9D"/>
        <w:spacing w:val="10"/>
        <w:sz w:val="32"/>
        <w:szCs w:val="32"/>
        <w:lang w:eastAsia="es-ES"/>
      </w:rPr>
      <w:drawing>
        <wp:anchor distT="0" distB="0" distL="114300" distR="114300" simplePos="0" relativeHeight="251657216" behindDoc="0" locked="0" layoutInCell="1" allowOverlap="1" wp14:anchorId="4A20CFEE" wp14:editId="67D5A923">
          <wp:simplePos x="0" y="0"/>
          <wp:positionH relativeFrom="column">
            <wp:posOffset>2901676</wp:posOffset>
          </wp:positionH>
          <wp:positionV relativeFrom="paragraph">
            <wp:posOffset>-473867</wp:posOffset>
          </wp:positionV>
          <wp:extent cx="3609340" cy="1674495"/>
          <wp:effectExtent l="0" t="0" r="0" b="0"/>
          <wp:wrapNone/>
          <wp:docPr id="13" name="Picture 3" descr="P:\Año 2018\asLAN\PremiosAAPP\Diseño\Logo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P:\Año 2018\asLAN\PremiosAAPP\Diseño\LogoGrand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9340" cy="167449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126"/>
    <w:multiLevelType w:val="hybridMultilevel"/>
    <w:tmpl w:val="46AEE28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8E48A1"/>
    <w:multiLevelType w:val="hybridMultilevel"/>
    <w:tmpl w:val="3D50880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AC1F95"/>
    <w:multiLevelType w:val="hybridMultilevel"/>
    <w:tmpl w:val="86DAC44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3A4F32"/>
    <w:multiLevelType w:val="hybridMultilevel"/>
    <w:tmpl w:val="4A70055A"/>
    <w:lvl w:ilvl="0" w:tplc="BF3C1036">
      <w:start w:val="5"/>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33B0D"/>
    <w:multiLevelType w:val="hybridMultilevel"/>
    <w:tmpl w:val="433EF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32407D"/>
    <w:multiLevelType w:val="multilevel"/>
    <w:tmpl w:val="AD1232FA"/>
    <w:lvl w:ilvl="0">
      <w:start w:val="1"/>
      <w:numFmt w:val="decimal"/>
      <w:pStyle w:val="Tit1"/>
      <w:lvlText w:val="%1."/>
      <w:lvlJc w:val="left"/>
      <w:pPr>
        <w:ind w:left="360" w:hanging="360"/>
      </w:pPr>
    </w:lvl>
    <w:lvl w:ilvl="1">
      <w:start w:val="1"/>
      <w:numFmt w:val="decimal"/>
      <w:pStyle w:val="Ti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93450"/>
    <w:multiLevelType w:val="hybridMultilevel"/>
    <w:tmpl w:val="3F96B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DB5030"/>
    <w:multiLevelType w:val="hybridMultilevel"/>
    <w:tmpl w:val="7A00D5D4"/>
    <w:lvl w:ilvl="0" w:tplc="5A142EE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F0ED9"/>
    <w:multiLevelType w:val="hybridMultilevel"/>
    <w:tmpl w:val="8D240FD2"/>
    <w:lvl w:ilvl="0" w:tplc="145210C2">
      <w:numFmt w:val="bullet"/>
      <w:lvlText w:val="-"/>
      <w:lvlJc w:val="left"/>
      <w:pPr>
        <w:ind w:left="720" w:hanging="360"/>
      </w:pPr>
      <w:rPr>
        <w:rFonts w:ascii="Geogrotesque Light" w:hAnsi="Geogrotesque Light"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631D71"/>
    <w:multiLevelType w:val="hybridMultilevel"/>
    <w:tmpl w:val="78E687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CF348A"/>
    <w:multiLevelType w:val="hybridMultilevel"/>
    <w:tmpl w:val="D62034E2"/>
    <w:lvl w:ilvl="0" w:tplc="373C64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BD41179"/>
    <w:multiLevelType w:val="hybridMultilevel"/>
    <w:tmpl w:val="12C6A0AA"/>
    <w:lvl w:ilvl="0" w:tplc="73085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390F08"/>
    <w:multiLevelType w:val="hybridMultilevel"/>
    <w:tmpl w:val="29002A90"/>
    <w:lvl w:ilvl="0" w:tplc="0C0A0001">
      <w:start w:val="1"/>
      <w:numFmt w:val="bullet"/>
      <w:lvlText w:val=""/>
      <w:lvlJc w:val="left"/>
      <w:pPr>
        <w:ind w:left="720" w:hanging="360"/>
      </w:pPr>
      <w:rPr>
        <w:rFonts w:ascii="Symbol" w:hAnsi="Symbol" w:hint="default"/>
      </w:rPr>
    </w:lvl>
    <w:lvl w:ilvl="1" w:tplc="42E6FF4A">
      <w:numFmt w:val="bullet"/>
      <w:lvlText w:val="•"/>
      <w:lvlJc w:val="left"/>
      <w:pPr>
        <w:ind w:left="1440" w:hanging="360"/>
      </w:pPr>
      <w:rPr>
        <w:rFonts w:ascii="Maven Pro" w:eastAsiaTheme="minorHAnsi" w:hAnsi="Maven Pro"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746E6F"/>
    <w:multiLevelType w:val="hybridMultilevel"/>
    <w:tmpl w:val="DD0801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9483DEE"/>
    <w:multiLevelType w:val="hybridMultilevel"/>
    <w:tmpl w:val="BA10A004"/>
    <w:lvl w:ilvl="0" w:tplc="BCD6CDB8">
      <w:numFmt w:val="bullet"/>
      <w:lvlText w:val="-"/>
      <w:lvlJc w:val="left"/>
      <w:pPr>
        <w:ind w:left="720" w:hanging="360"/>
      </w:pPr>
      <w:rPr>
        <w:rFonts w:ascii="Geogrotesque Light" w:eastAsiaTheme="minorHAnsi" w:hAnsi="Geogrotesque Light" w:cs="Aria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0059D2"/>
    <w:multiLevelType w:val="hybridMultilevel"/>
    <w:tmpl w:val="1998258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5A5BC5"/>
    <w:multiLevelType w:val="hybridMultilevel"/>
    <w:tmpl w:val="CB1224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D43DF1"/>
    <w:multiLevelType w:val="hybridMultilevel"/>
    <w:tmpl w:val="BC7427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E057A49"/>
    <w:multiLevelType w:val="hybridMultilevel"/>
    <w:tmpl w:val="413024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380C51"/>
    <w:multiLevelType w:val="hybridMultilevel"/>
    <w:tmpl w:val="71C07172"/>
    <w:lvl w:ilvl="0" w:tplc="8D66088C">
      <w:start w:val="1"/>
      <w:numFmt w:val="decimal"/>
      <w:lvlText w:val="%1."/>
      <w:lvlJc w:val="left"/>
      <w:pPr>
        <w:tabs>
          <w:tab w:val="num" w:pos="720"/>
        </w:tabs>
        <w:ind w:left="720" w:hanging="360"/>
      </w:pPr>
    </w:lvl>
    <w:lvl w:ilvl="1" w:tplc="38F68A3E">
      <w:start w:val="1"/>
      <w:numFmt w:val="decimal"/>
      <w:lvlText w:val="%2."/>
      <w:lvlJc w:val="left"/>
      <w:pPr>
        <w:tabs>
          <w:tab w:val="num" w:pos="1440"/>
        </w:tabs>
        <w:ind w:left="1440" w:hanging="360"/>
      </w:pPr>
    </w:lvl>
    <w:lvl w:ilvl="2" w:tplc="E544F16A" w:tentative="1">
      <w:start w:val="1"/>
      <w:numFmt w:val="decimal"/>
      <w:lvlText w:val="%3."/>
      <w:lvlJc w:val="left"/>
      <w:pPr>
        <w:tabs>
          <w:tab w:val="num" w:pos="2160"/>
        </w:tabs>
        <w:ind w:left="2160" w:hanging="360"/>
      </w:pPr>
    </w:lvl>
    <w:lvl w:ilvl="3" w:tplc="041E67F8" w:tentative="1">
      <w:start w:val="1"/>
      <w:numFmt w:val="decimal"/>
      <w:lvlText w:val="%4."/>
      <w:lvlJc w:val="left"/>
      <w:pPr>
        <w:tabs>
          <w:tab w:val="num" w:pos="2880"/>
        </w:tabs>
        <w:ind w:left="2880" w:hanging="360"/>
      </w:pPr>
    </w:lvl>
    <w:lvl w:ilvl="4" w:tplc="0AF80E2A" w:tentative="1">
      <w:start w:val="1"/>
      <w:numFmt w:val="decimal"/>
      <w:lvlText w:val="%5."/>
      <w:lvlJc w:val="left"/>
      <w:pPr>
        <w:tabs>
          <w:tab w:val="num" w:pos="3600"/>
        </w:tabs>
        <w:ind w:left="3600" w:hanging="360"/>
      </w:pPr>
    </w:lvl>
    <w:lvl w:ilvl="5" w:tplc="AB345EA2" w:tentative="1">
      <w:start w:val="1"/>
      <w:numFmt w:val="decimal"/>
      <w:lvlText w:val="%6."/>
      <w:lvlJc w:val="left"/>
      <w:pPr>
        <w:tabs>
          <w:tab w:val="num" w:pos="4320"/>
        </w:tabs>
        <w:ind w:left="4320" w:hanging="360"/>
      </w:pPr>
    </w:lvl>
    <w:lvl w:ilvl="6" w:tplc="FD2291E0" w:tentative="1">
      <w:start w:val="1"/>
      <w:numFmt w:val="decimal"/>
      <w:lvlText w:val="%7."/>
      <w:lvlJc w:val="left"/>
      <w:pPr>
        <w:tabs>
          <w:tab w:val="num" w:pos="5040"/>
        </w:tabs>
        <w:ind w:left="5040" w:hanging="360"/>
      </w:pPr>
    </w:lvl>
    <w:lvl w:ilvl="7" w:tplc="CDD4D874" w:tentative="1">
      <w:start w:val="1"/>
      <w:numFmt w:val="decimal"/>
      <w:lvlText w:val="%8."/>
      <w:lvlJc w:val="left"/>
      <w:pPr>
        <w:tabs>
          <w:tab w:val="num" w:pos="5760"/>
        </w:tabs>
        <w:ind w:left="5760" w:hanging="360"/>
      </w:pPr>
    </w:lvl>
    <w:lvl w:ilvl="8" w:tplc="8E9C74AC" w:tentative="1">
      <w:start w:val="1"/>
      <w:numFmt w:val="decimal"/>
      <w:lvlText w:val="%9."/>
      <w:lvlJc w:val="left"/>
      <w:pPr>
        <w:tabs>
          <w:tab w:val="num" w:pos="6480"/>
        </w:tabs>
        <w:ind w:left="6480" w:hanging="360"/>
      </w:pPr>
    </w:lvl>
  </w:abstractNum>
  <w:abstractNum w:abstractNumId="20" w15:restartNumberingAfterBreak="0">
    <w:nsid w:val="41BC7D4D"/>
    <w:multiLevelType w:val="hybridMultilevel"/>
    <w:tmpl w:val="10D4EFE8"/>
    <w:lvl w:ilvl="0" w:tplc="73085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EC44E9"/>
    <w:multiLevelType w:val="hybridMultilevel"/>
    <w:tmpl w:val="BDC22ABC"/>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5D39DF"/>
    <w:multiLevelType w:val="hybridMultilevel"/>
    <w:tmpl w:val="C37872F4"/>
    <w:lvl w:ilvl="0" w:tplc="BB089E7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68E088C"/>
    <w:multiLevelType w:val="hybridMultilevel"/>
    <w:tmpl w:val="BEFC5D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1">
      <w:start w:val="1"/>
      <w:numFmt w:val="bullet"/>
      <w:lvlText w:val=""/>
      <w:lvlJc w:val="left"/>
      <w:pPr>
        <w:ind w:left="2520" w:hanging="360"/>
      </w:pPr>
      <w:rPr>
        <w:rFonts w:ascii="Symbol" w:hAnsi="Symbol" w:hint="default"/>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15:restartNumberingAfterBreak="0">
    <w:nsid w:val="48EC54DB"/>
    <w:multiLevelType w:val="hybridMultilevel"/>
    <w:tmpl w:val="67D4C154"/>
    <w:lvl w:ilvl="0" w:tplc="E45091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033186"/>
    <w:multiLevelType w:val="hybridMultilevel"/>
    <w:tmpl w:val="5874B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D5402F"/>
    <w:multiLevelType w:val="hybridMultilevel"/>
    <w:tmpl w:val="E0862A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401525"/>
    <w:multiLevelType w:val="hybridMultilevel"/>
    <w:tmpl w:val="D2EAD3FE"/>
    <w:lvl w:ilvl="0" w:tplc="4026583A">
      <w:start w:val="1"/>
      <w:numFmt w:val="bullet"/>
      <w:lvlText w:val="•"/>
      <w:lvlJc w:val="left"/>
      <w:pPr>
        <w:ind w:left="348" w:firstLine="0"/>
      </w:pPr>
      <w:rPr>
        <w:rFonts w:ascii="Arial" w:eastAsia="Arial" w:hAnsi="Arial" w:cs="Arial"/>
        <w:b w:val="0"/>
        <w:i w:val="0"/>
        <w:strike w:val="0"/>
        <w:dstrike w:val="0"/>
        <w:color w:val="0070C0"/>
        <w:sz w:val="20"/>
        <w:szCs w:val="20"/>
        <w:u w:val="none" w:color="000000"/>
        <w:effect w:val="none"/>
        <w:bdr w:val="none" w:sz="0" w:space="0" w:color="auto" w:frame="1"/>
        <w:vertAlign w:val="baseline"/>
      </w:rPr>
    </w:lvl>
    <w:lvl w:ilvl="1" w:tplc="20CCA040">
      <w:start w:val="1"/>
      <w:numFmt w:val="bullet"/>
      <w:lvlText w:val="o"/>
      <w:lvlJc w:val="left"/>
      <w:pPr>
        <w:ind w:left="1068" w:firstLine="0"/>
      </w:pPr>
      <w:rPr>
        <w:rFonts w:ascii="Segoe UI Symbol" w:eastAsia="Segoe UI Symbol" w:hAnsi="Segoe UI Symbol" w:cs="Segoe UI Symbol"/>
        <w:b w:val="0"/>
        <w:i w:val="0"/>
        <w:strike w:val="0"/>
        <w:dstrike w:val="0"/>
        <w:color w:val="0070C0"/>
        <w:sz w:val="20"/>
        <w:szCs w:val="20"/>
        <w:u w:val="none" w:color="000000"/>
        <w:effect w:val="none"/>
        <w:bdr w:val="none" w:sz="0" w:space="0" w:color="auto" w:frame="1"/>
        <w:vertAlign w:val="baseline"/>
      </w:rPr>
    </w:lvl>
    <w:lvl w:ilvl="2" w:tplc="396A1770">
      <w:start w:val="1"/>
      <w:numFmt w:val="bullet"/>
      <w:lvlText w:val="▪"/>
      <w:lvlJc w:val="left"/>
      <w:pPr>
        <w:ind w:left="1788" w:firstLine="0"/>
      </w:pPr>
      <w:rPr>
        <w:rFonts w:ascii="Segoe UI Symbol" w:eastAsia="Segoe UI Symbol" w:hAnsi="Segoe UI Symbol" w:cs="Segoe UI Symbol"/>
        <w:b w:val="0"/>
        <w:i w:val="0"/>
        <w:strike w:val="0"/>
        <w:dstrike w:val="0"/>
        <w:color w:val="0070C0"/>
        <w:sz w:val="20"/>
        <w:szCs w:val="20"/>
        <w:u w:val="none" w:color="000000"/>
        <w:effect w:val="none"/>
        <w:bdr w:val="none" w:sz="0" w:space="0" w:color="auto" w:frame="1"/>
        <w:vertAlign w:val="baseline"/>
      </w:rPr>
    </w:lvl>
    <w:lvl w:ilvl="3" w:tplc="795E70F2">
      <w:start w:val="1"/>
      <w:numFmt w:val="bullet"/>
      <w:lvlText w:val="•"/>
      <w:lvlJc w:val="left"/>
      <w:pPr>
        <w:ind w:left="2508" w:firstLine="0"/>
      </w:pPr>
      <w:rPr>
        <w:rFonts w:ascii="Arial" w:eastAsia="Arial" w:hAnsi="Arial" w:cs="Arial"/>
        <w:b w:val="0"/>
        <w:i w:val="0"/>
        <w:strike w:val="0"/>
        <w:dstrike w:val="0"/>
        <w:color w:val="0070C0"/>
        <w:sz w:val="20"/>
        <w:szCs w:val="20"/>
        <w:u w:val="none" w:color="000000"/>
        <w:effect w:val="none"/>
        <w:bdr w:val="none" w:sz="0" w:space="0" w:color="auto" w:frame="1"/>
        <w:vertAlign w:val="baseline"/>
      </w:rPr>
    </w:lvl>
    <w:lvl w:ilvl="4" w:tplc="5580706C">
      <w:start w:val="1"/>
      <w:numFmt w:val="bullet"/>
      <w:lvlText w:val="o"/>
      <w:lvlJc w:val="left"/>
      <w:pPr>
        <w:ind w:left="3228" w:firstLine="0"/>
      </w:pPr>
      <w:rPr>
        <w:rFonts w:ascii="Segoe UI Symbol" w:eastAsia="Segoe UI Symbol" w:hAnsi="Segoe UI Symbol" w:cs="Segoe UI Symbol"/>
        <w:b w:val="0"/>
        <w:i w:val="0"/>
        <w:strike w:val="0"/>
        <w:dstrike w:val="0"/>
        <w:color w:val="0070C0"/>
        <w:sz w:val="20"/>
        <w:szCs w:val="20"/>
        <w:u w:val="none" w:color="000000"/>
        <w:effect w:val="none"/>
        <w:bdr w:val="none" w:sz="0" w:space="0" w:color="auto" w:frame="1"/>
        <w:vertAlign w:val="baseline"/>
      </w:rPr>
    </w:lvl>
    <w:lvl w:ilvl="5" w:tplc="62CA40D6">
      <w:start w:val="1"/>
      <w:numFmt w:val="bullet"/>
      <w:lvlText w:val="▪"/>
      <w:lvlJc w:val="left"/>
      <w:pPr>
        <w:ind w:left="3948" w:firstLine="0"/>
      </w:pPr>
      <w:rPr>
        <w:rFonts w:ascii="Segoe UI Symbol" w:eastAsia="Segoe UI Symbol" w:hAnsi="Segoe UI Symbol" w:cs="Segoe UI Symbol"/>
        <w:b w:val="0"/>
        <w:i w:val="0"/>
        <w:strike w:val="0"/>
        <w:dstrike w:val="0"/>
        <w:color w:val="0070C0"/>
        <w:sz w:val="20"/>
        <w:szCs w:val="20"/>
        <w:u w:val="none" w:color="000000"/>
        <w:effect w:val="none"/>
        <w:bdr w:val="none" w:sz="0" w:space="0" w:color="auto" w:frame="1"/>
        <w:vertAlign w:val="baseline"/>
      </w:rPr>
    </w:lvl>
    <w:lvl w:ilvl="6" w:tplc="DDC21860">
      <w:start w:val="1"/>
      <w:numFmt w:val="bullet"/>
      <w:lvlText w:val="•"/>
      <w:lvlJc w:val="left"/>
      <w:pPr>
        <w:ind w:left="4668" w:firstLine="0"/>
      </w:pPr>
      <w:rPr>
        <w:rFonts w:ascii="Arial" w:eastAsia="Arial" w:hAnsi="Arial" w:cs="Arial"/>
        <w:b w:val="0"/>
        <w:i w:val="0"/>
        <w:strike w:val="0"/>
        <w:dstrike w:val="0"/>
        <w:color w:val="0070C0"/>
        <w:sz w:val="20"/>
        <w:szCs w:val="20"/>
        <w:u w:val="none" w:color="000000"/>
        <w:effect w:val="none"/>
        <w:bdr w:val="none" w:sz="0" w:space="0" w:color="auto" w:frame="1"/>
        <w:vertAlign w:val="baseline"/>
      </w:rPr>
    </w:lvl>
    <w:lvl w:ilvl="7" w:tplc="7BF011DA">
      <w:start w:val="1"/>
      <w:numFmt w:val="bullet"/>
      <w:lvlText w:val="o"/>
      <w:lvlJc w:val="left"/>
      <w:pPr>
        <w:ind w:left="5388" w:firstLine="0"/>
      </w:pPr>
      <w:rPr>
        <w:rFonts w:ascii="Segoe UI Symbol" w:eastAsia="Segoe UI Symbol" w:hAnsi="Segoe UI Symbol" w:cs="Segoe UI Symbol"/>
        <w:b w:val="0"/>
        <w:i w:val="0"/>
        <w:strike w:val="0"/>
        <w:dstrike w:val="0"/>
        <w:color w:val="0070C0"/>
        <w:sz w:val="20"/>
        <w:szCs w:val="20"/>
        <w:u w:val="none" w:color="000000"/>
        <w:effect w:val="none"/>
        <w:bdr w:val="none" w:sz="0" w:space="0" w:color="auto" w:frame="1"/>
        <w:vertAlign w:val="baseline"/>
      </w:rPr>
    </w:lvl>
    <w:lvl w:ilvl="8" w:tplc="40E647D8">
      <w:start w:val="1"/>
      <w:numFmt w:val="bullet"/>
      <w:lvlText w:val="▪"/>
      <w:lvlJc w:val="left"/>
      <w:pPr>
        <w:ind w:left="6108" w:firstLine="0"/>
      </w:pPr>
      <w:rPr>
        <w:rFonts w:ascii="Segoe UI Symbol" w:eastAsia="Segoe UI Symbol" w:hAnsi="Segoe UI Symbol" w:cs="Segoe UI Symbol"/>
        <w:b w:val="0"/>
        <w:i w:val="0"/>
        <w:strike w:val="0"/>
        <w:dstrike w:val="0"/>
        <w:color w:val="0070C0"/>
        <w:sz w:val="20"/>
        <w:szCs w:val="20"/>
        <w:u w:val="none" w:color="000000"/>
        <w:effect w:val="none"/>
        <w:bdr w:val="none" w:sz="0" w:space="0" w:color="auto" w:frame="1"/>
        <w:vertAlign w:val="baseline"/>
      </w:rPr>
    </w:lvl>
  </w:abstractNum>
  <w:abstractNum w:abstractNumId="28" w15:restartNumberingAfterBreak="0">
    <w:nsid w:val="568872DE"/>
    <w:multiLevelType w:val="hybridMultilevel"/>
    <w:tmpl w:val="15A6C778"/>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E235C1"/>
    <w:multiLevelType w:val="hybridMultilevel"/>
    <w:tmpl w:val="D90644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CF143A4"/>
    <w:multiLevelType w:val="hybridMultilevel"/>
    <w:tmpl w:val="91FE4F14"/>
    <w:lvl w:ilvl="0" w:tplc="6B6EE6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160BC5"/>
    <w:multiLevelType w:val="hybridMultilevel"/>
    <w:tmpl w:val="8CFAFF46"/>
    <w:lvl w:ilvl="0" w:tplc="947CD63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468409C"/>
    <w:multiLevelType w:val="hybridMultilevel"/>
    <w:tmpl w:val="D07237E8"/>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8541954"/>
    <w:multiLevelType w:val="multilevel"/>
    <w:tmpl w:val="8578BD18"/>
    <w:lvl w:ilvl="0">
      <w:start w:val="1"/>
      <w:numFmt w:val="decimal"/>
      <w:pStyle w:val="Ttulo1"/>
      <w:lvlText w:val="%1."/>
      <w:lvlJc w:val="left"/>
      <w:pPr>
        <w:tabs>
          <w:tab w:val="num" w:pos="0"/>
        </w:tabs>
        <w:ind w:left="1985" w:hanging="1985"/>
      </w:pPr>
      <w:rPr>
        <w:rFonts w:hint="default"/>
        <w:b/>
        <w:sz w:val="32"/>
        <w:szCs w:val="32"/>
      </w:rPr>
    </w:lvl>
    <w:lvl w:ilvl="1">
      <w:start w:val="1"/>
      <w:numFmt w:val="decimal"/>
      <w:pStyle w:val="Ttulo2"/>
      <w:lvlText w:val="%1.%2."/>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1985"/>
        </w:tabs>
        <w:ind w:left="198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tulo7"/>
      <w:lvlText w:val="%1.%2.%3.%4.%5.%6.%7."/>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34" w15:restartNumberingAfterBreak="0">
    <w:nsid w:val="6A8A7BAE"/>
    <w:multiLevelType w:val="hybridMultilevel"/>
    <w:tmpl w:val="09BCC22C"/>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3FC6ADB"/>
    <w:multiLevelType w:val="hybridMultilevel"/>
    <w:tmpl w:val="3C04D1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106C2D"/>
    <w:multiLevelType w:val="hybridMultilevel"/>
    <w:tmpl w:val="16169CB4"/>
    <w:lvl w:ilvl="0" w:tplc="33B64A0C">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45A7CA8"/>
    <w:multiLevelType w:val="hybridMultilevel"/>
    <w:tmpl w:val="FFCCC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6C82911"/>
    <w:multiLevelType w:val="hybridMultilevel"/>
    <w:tmpl w:val="7D56BECC"/>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9770B85"/>
    <w:multiLevelType w:val="hybridMultilevel"/>
    <w:tmpl w:val="4BD0BEA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5B3095"/>
    <w:multiLevelType w:val="hybridMultilevel"/>
    <w:tmpl w:val="461E5096"/>
    <w:lvl w:ilvl="0" w:tplc="D5687F04">
      <w:numFmt w:val="bullet"/>
      <w:lvlText w:val="-"/>
      <w:lvlJc w:val="left"/>
      <w:pPr>
        <w:ind w:left="720" w:hanging="360"/>
      </w:pPr>
      <w:rPr>
        <w:rFonts w:ascii="Geogrotesque Light" w:eastAsiaTheme="minorHAnsi" w:hAnsi="Geogrotesque 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3"/>
  </w:num>
  <w:num w:numId="5">
    <w:abstractNumId w:val="25"/>
  </w:num>
  <w:num w:numId="6">
    <w:abstractNumId w:val="12"/>
  </w:num>
  <w:num w:numId="7">
    <w:abstractNumId w:val="6"/>
  </w:num>
  <w:num w:numId="8">
    <w:abstractNumId w:val="35"/>
  </w:num>
  <w:num w:numId="9">
    <w:abstractNumId w:val="40"/>
  </w:num>
  <w:num w:numId="10">
    <w:abstractNumId w:val="4"/>
  </w:num>
  <w:num w:numId="11">
    <w:abstractNumId w:val="14"/>
  </w:num>
  <w:num w:numId="12">
    <w:abstractNumId w:val="31"/>
  </w:num>
  <w:num w:numId="13">
    <w:abstractNumId w:val="30"/>
  </w:num>
  <w:num w:numId="14">
    <w:abstractNumId w:val="8"/>
  </w:num>
  <w:num w:numId="15">
    <w:abstractNumId w:val="39"/>
  </w:num>
  <w:num w:numId="16">
    <w:abstractNumId w:val="0"/>
  </w:num>
  <w:num w:numId="17">
    <w:abstractNumId w:val="16"/>
  </w:num>
  <w:num w:numId="18">
    <w:abstractNumId w:val="21"/>
  </w:num>
  <w:num w:numId="19">
    <w:abstractNumId w:val="36"/>
  </w:num>
  <w:num w:numId="20">
    <w:abstractNumId w:val="24"/>
  </w:num>
  <w:num w:numId="21">
    <w:abstractNumId w:val="33"/>
  </w:num>
  <w:num w:numId="22">
    <w:abstractNumId w:val="27"/>
  </w:num>
  <w:num w:numId="2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9"/>
  </w:num>
  <w:num w:numId="27">
    <w:abstractNumId w:val="23"/>
  </w:num>
  <w:num w:numId="28">
    <w:abstractNumId w:val="28"/>
  </w:num>
  <w:num w:numId="29">
    <w:abstractNumId w:val="2"/>
  </w:num>
  <w:num w:numId="30">
    <w:abstractNumId w:val="1"/>
  </w:num>
  <w:num w:numId="31">
    <w:abstractNumId w:val="13"/>
  </w:num>
  <w:num w:numId="32">
    <w:abstractNumId w:val="18"/>
  </w:num>
  <w:num w:numId="33">
    <w:abstractNumId w:val="15"/>
  </w:num>
  <w:num w:numId="34">
    <w:abstractNumId w:val="26"/>
  </w:num>
  <w:num w:numId="35">
    <w:abstractNumId w:val="32"/>
  </w:num>
  <w:num w:numId="36">
    <w:abstractNumId w:val="38"/>
  </w:num>
  <w:num w:numId="37">
    <w:abstractNumId w:val="34"/>
  </w:num>
  <w:num w:numId="38">
    <w:abstractNumId w:val="9"/>
  </w:num>
  <w:num w:numId="39">
    <w:abstractNumId w:val="22"/>
  </w:num>
  <w:num w:numId="40">
    <w:abstractNumId w:val="7"/>
  </w:num>
  <w:num w:numId="41">
    <w:abstractNumId w:val="37"/>
  </w:num>
  <w:num w:numId="42">
    <w:abstractNumId w:val="10"/>
  </w:num>
  <w:num w:numId="43">
    <w:abstractNumId w:val="1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85"/>
    <w:rsid w:val="000008B6"/>
    <w:rsid w:val="00000B3B"/>
    <w:rsid w:val="00001004"/>
    <w:rsid w:val="00004C1A"/>
    <w:rsid w:val="0000551E"/>
    <w:rsid w:val="000063CA"/>
    <w:rsid w:val="00007682"/>
    <w:rsid w:val="000076AF"/>
    <w:rsid w:val="000107C3"/>
    <w:rsid w:val="000108E4"/>
    <w:rsid w:val="00010AE0"/>
    <w:rsid w:val="00010D30"/>
    <w:rsid w:val="0001381F"/>
    <w:rsid w:val="000143EB"/>
    <w:rsid w:val="00014426"/>
    <w:rsid w:val="00014B63"/>
    <w:rsid w:val="0001557B"/>
    <w:rsid w:val="00016865"/>
    <w:rsid w:val="00016ABF"/>
    <w:rsid w:val="00016F1C"/>
    <w:rsid w:val="0001725E"/>
    <w:rsid w:val="0002079F"/>
    <w:rsid w:val="0002155D"/>
    <w:rsid w:val="000224ED"/>
    <w:rsid w:val="00023A59"/>
    <w:rsid w:val="00025DB8"/>
    <w:rsid w:val="00026936"/>
    <w:rsid w:val="00026B8B"/>
    <w:rsid w:val="00030CEE"/>
    <w:rsid w:val="00031BAD"/>
    <w:rsid w:val="00033168"/>
    <w:rsid w:val="00033446"/>
    <w:rsid w:val="000356E4"/>
    <w:rsid w:val="000374AA"/>
    <w:rsid w:val="00040343"/>
    <w:rsid w:val="00040DFE"/>
    <w:rsid w:val="00042C22"/>
    <w:rsid w:val="00043702"/>
    <w:rsid w:val="00043F40"/>
    <w:rsid w:val="000442BA"/>
    <w:rsid w:val="00044B82"/>
    <w:rsid w:val="000472D3"/>
    <w:rsid w:val="00047A24"/>
    <w:rsid w:val="00051BBD"/>
    <w:rsid w:val="00053472"/>
    <w:rsid w:val="000566BA"/>
    <w:rsid w:val="00056A79"/>
    <w:rsid w:val="000578BE"/>
    <w:rsid w:val="000578D7"/>
    <w:rsid w:val="00061740"/>
    <w:rsid w:val="00062768"/>
    <w:rsid w:val="00062F24"/>
    <w:rsid w:val="00063112"/>
    <w:rsid w:val="0006363B"/>
    <w:rsid w:val="00066558"/>
    <w:rsid w:val="000668CD"/>
    <w:rsid w:val="000677CE"/>
    <w:rsid w:val="00067B60"/>
    <w:rsid w:val="00072F92"/>
    <w:rsid w:val="000739BA"/>
    <w:rsid w:val="00076355"/>
    <w:rsid w:val="00082006"/>
    <w:rsid w:val="00084122"/>
    <w:rsid w:val="000843BA"/>
    <w:rsid w:val="00084B0E"/>
    <w:rsid w:val="00087093"/>
    <w:rsid w:val="00087DFC"/>
    <w:rsid w:val="000900D4"/>
    <w:rsid w:val="000919F6"/>
    <w:rsid w:val="00091D13"/>
    <w:rsid w:val="00095A85"/>
    <w:rsid w:val="00096331"/>
    <w:rsid w:val="00097410"/>
    <w:rsid w:val="000A1408"/>
    <w:rsid w:val="000A2BAF"/>
    <w:rsid w:val="000A30C9"/>
    <w:rsid w:val="000A7222"/>
    <w:rsid w:val="000A7C42"/>
    <w:rsid w:val="000B185F"/>
    <w:rsid w:val="000B1C1D"/>
    <w:rsid w:val="000B64AE"/>
    <w:rsid w:val="000C0598"/>
    <w:rsid w:val="000C0C89"/>
    <w:rsid w:val="000C1316"/>
    <w:rsid w:val="000C2321"/>
    <w:rsid w:val="000C2A73"/>
    <w:rsid w:val="000C4C2C"/>
    <w:rsid w:val="000C4FD4"/>
    <w:rsid w:val="000C6E4C"/>
    <w:rsid w:val="000D0616"/>
    <w:rsid w:val="000D06AC"/>
    <w:rsid w:val="000D18F3"/>
    <w:rsid w:val="000D2623"/>
    <w:rsid w:val="000D47E8"/>
    <w:rsid w:val="000D49C0"/>
    <w:rsid w:val="000D4B85"/>
    <w:rsid w:val="000D69F8"/>
    <w:rsid w:val="000D6D50"/>
    <w:rsid w:val="000D7029"/>
    <w:rsid w:val="000D70CE"/>
    <w:rsid w:val="000E13A8"/>
    <w:rsid w:val="000E26D9"/>
    <w:rsid w:val="000E2A88"/>
    <w:rsid w:val="000E555D"/>
    <w:rsid w:val="000E57A0"/>
    <w:rsid w:val="000E72AE"/>
    <w:rsid w:val="000E7D63"/>
    <w:rsid w:val="000F065F"/>
    <w:rsid w:val="000F482D"/>
    <w:rsid w:val="000F4C03"/>
    <w:rsid w:val="000F606D"/>
    <w:rsid w:val="001007F5"/>
    <w:rsid w:val="00100FA5"/>
    <w:rsid w:val="00101781"/>
    <w:rsid w:val="00101AD4"/>
    <w:rsid w:val="00101F8E"/>
    <w:rsid w:val="0010482F"/>
    <w:rsid w:val="001052FE"/>
    <w:rsid w:val="00106837"/>
    <w:rsid w:val="00110102"/>
    <w:rsid w:val="001108BC"/>
    <w:rsid w:val="00111B5C"/>
    <w:rsid w:val="00111D9F"/>
    <w:rsid w:val="001141FB"/>
    <w:rsid w:val="0011609E"/>
    <w:rsid w:val="00116309"/>
    <w:rsid w:val="00116F05"/>
    <w:rsid w:val="00117025"/>
    <w:rsid w:val="0012068C"/>
    <w:rsid w:val="001229F1"/>
    <w:rsid w:val="001233F4"/>
    <w:rsid w:val="00123DB6"/>
    <w:rsid w:val="001241D1"/>
    <w:rsid w:val="001244AF"/>
    <w:rsid w:val="00125012"/>
    <w:rsid w:val="00125114"/>
    <w:rsid w:val="00125D81"/>
    <w:rsid w:val="001278D3"/>
    <w:rsid w:val="00131462"/>
    <w:rsid w:val="001328D2"/>
    <w:rsid w:val="0013343B"/>
    <w:rsid w:val="00134772"/>
    <w:rsid w:val="00134A4D"/>
    <w:rsid w:val="0013518B"/>
    <w:rsid w:val="00140AC9"/>
    <w:rsid w:val="00141A14"/>
    <w:rsid w:val="00143FF3"/>
    <w:rsid w:val="00146227"/>
    <w:rsid w:val="00146CFD"/>
    <w:rsid w:val="001478A8"/>
    <w:rsid w:val="00150611"/>
    <w:rsid w:val="0015281C"/>
    <w:rsid w:val="00153EC8"/>
    <w:rsid w:val="00154AA1"/>
    <w:rsid w:val="001551B6"/>
    <w:rsid w:val="001611C4"/>
    <w:rsid w:val="00162619"/>
    <w:rsid w:val="001626BF"/>
    <w:rsid w:val="00163785"/>
    <w:rsid w:val="00165986"/>
    <w:rsid w:val="0016664F"/>
    <w:rsid w:val="00170278"/>
    <w:rsid w:val="00170B70"/>
    <w:rsid w:val="00171A2F"/>
    <w:rsid w:val="00171F66"/>
    <w:rsid w:val="00173939"/>
    <w:rsid w:val="00173BCD"/>
    <w:rsid w:val="0017660A"/>
    <w:rsid w:val="00177DF2"/>
    <w:rsid w:val="001814E8"/>
    <w:rsid w:val="001824EA"/>
    <w:rsid w:val="0018478C"/>
    <w:rsid w:val="00185451"/>
    <w:rsid w:val="001858F1"/>
    <w:rsid w:val="00187307"/>
    <w:rsid w:val="00191862"/>
    <w:rsid w:val="0019294C"/>
    <w:rsid w:val="00193559"/>
    <w:rsid w:val="001941AD"/>
    <w:rsid w:val="00194C0A"/>
    <w:rsid w:val="00195284"/>
    <w:rsid w:val="0019558F"/>
    <w:rsid w:val="001965EB"/>
    <w:rsid w:val="00196C7E"/>
    <w:rsid w:val="00197774"/>
    <w:rsid w:val="00197DA7"/>
    <w:rsid w:val="001A00D0"/>
    <w:rsid w:val="001A033E"/>
    <w:rsid w:val="001A2B44"/>
    <w:rsid w:val="001A49B1"/>
    <w:rsid w:val="001A5A5D"/>
    <w:rsid w:val="001A5E9B"/>
    <w:rsid w:val="001A63D9"/>
    <w:rsid w:val="001B40DD"/>
    <w:rsid w:val="001B476A"/>
    <w:rsid w:val="001B51E1"/>
    <w:rsid w:val="001B5AD8"/>
    <w:rsid w:val="001B6A77"/>
    <w:rsid w:val="001B7857"/>
    <w:rsid w:val="001C2083"/>
    <w:rsid w:val="001C2C5E"/>
    <w:rsid w:val="001C2F92"/>
    <w:rsid w:val="001C3E08"/>
    <w:rsid w:val="001C5A51"/>
    <w:rsid w:val="001C6366"/>
    <w:rsid w:val="001D1C03"/>
    <w:rsid w:val="001D1DED"/>
    <w:rsid w:val="001D68CA"/>
    <w:rsid w:val="001D7BF3"/>
    <w:rsid w:val="001E182E"/>
    <w:rsid w:val="001E1EB4"/>
    <w:rsid w:val="001E363E"/>
    <w:rsid w:val="001E494E"/>
    <w:rsid w:val="001E799C"/>
    <w:rsid w:val="001F0FDD"/>
    <w:rsid w:val="001F2B45"/>
    <w:rsid w:val="001F2C67"/>
    <w:rsid w:val="001F5C7C"/>
    <w:rsid w:val="001F5D25"/>
    <w:rsid w:val="001F5F27"/>
    <w:rsid w:val="001F6F8D"/>
    <w:rsid w:val="001F6FB5"/>
    <w:rsid w:val="001F76FA"/>
    <w:rsid w:val="001F7C5D"/>
    <w:rsid w:val="00200B83"/>
    <w:rsid w:val="00203DA1"/>
    <w:rsid w:val="0020478E"/>
    <w:rsid w:val="00204B56"/>
    <w:rsid w:val="00204EC7"/>
    <w:rsid w:val="002062B3"/>
    <w:rsid w:val="00206565"/>
    <w:rsid w:val="00207F7D"/>
    <w:rsid w:val="002121AF"/>
    <w:rsid w:val="002123AC"/>
    <w:rsid w:val="00213055"/>
    <w:rsid w:val="00213408"/>
    <w:rsid w:val="002135F9"/>
    <w:rsid w:val="002136F9"/>
    <w:rsid w:val="00213F5E"/>
    <w:rsid w:val="00215096"/>
    <w:rsid w:val="00216F59"/>
    <w:rsid w:val="0021726B"/>
    <w:rsid w:val="00217724"/>
    <w:rsid w:val="00222BE9"/>
    <w:rsid w:val="00222FE6"/>
    <w:rsid w:val="00223D88"/>
    <w:rsid w:val="0022444E"/>
    <w:rsid w:val="002262BD"/>
    <w:rsid w:val="0023078C"/>
    <w:rsid w:val="00231217"/>
    <w:rsid w:val="00231915"/>
    <w:rsid w:val="00232789"/>
    <w:rsid w:val="002327A3"/>
    <w:rsid w:val="00233CA6"/>
    <w:rsid w:val="0023408E"/>
    <w:rsid w:val="0023442F"/>
    <w:rsid w:val="002350A8"/>
    <w:rsid w:val="0023568B"/>
    <w:rsid w:val="00235974"/>
    <w:rsid w:val="00236BD8"/>
    <w:rsid w:val="0023767B"/>
    <w:rsid w:val="0024369F"/>
    <w:rsid w:val="00243AFF"/>
    <w:rsid w:val="002446A7"/>
    <w:rsid w:val="00245246"/>
    <w:rsid w:val="002479A4"/>
    <w:rsid w:val="00251E57"/>
    <w:rsid w:val="00252ABE"/>
    <w:rsid w:val="002532FB"/>
    <w:rsid w:val="00254677"/>
    <w:rsid w:val="00254DFF"/>
    <w:rsid w:val="00255F51"/>
    <w:rsid w:val="0025643E"/>
    <w:rsid w:val="002565F7"/>
    <w:rsid w:val="00256CE5"/>
    <w:rsid w:val="00257FFC"/>
    <w:rsid w:val="0026027D"/>
    <w:rsid w:val="00260848"/>
    <w:rsid w:val="00262290"/>
    <w:rsid w:val="00262595"/>
    <w:rsid w:val="00263521"/>
    <w:rsid w:val="002636EE"/>
    <w:rsid w:val="002639F8"/>
    <w:rsid w:val="00264C68"/>
    <w:rsid w:val="002652D1"/>
    <w:rsid w:val="00266E2D"/>
    <w:rsid w:val="00270D97"/>
    <w:rsid w:val="00272609"/>
    <w:rsid w:val="002758CB"/>
    <w:rsid w:val="0027624A"/>
    <w:rsid w:val="0027630C"/>
    <w:rsid w:val="00277604"/>
    <w:rsid w:val="00280795"/>
    <w:rsid w:val="00280BDF"/>
    <w:rsid w:val="00280C15"/>
    <w:rsid w:val="002833B4"/>
    <w:rsid w:val="00284014"/>
    <w:rsid w:val="002842BB"/>
    <w:rsid w:val="00284E58"/>
    <w:rsid w:val="0028557A"/>
    <w:rsid w:val="002868F5"/>
    <w:rsid w:val="00290092"/>
    <w:rsid w:val="00290699"/>
    <w:rsid w:val="002929B2"/>
    <w:rsid w:val="002930A5"/>
    <w:rsid w:val="0029477F"/>
    <w:rsid w:val="00294904"/>
    <w:rsid w:val="0029526F"/>
    <w:rsid w:val="00296924"/>
    <w:rsid w:val="00297390"/>
    <w:rsid w:val="00297F24"/>
    <w:rsid w:val="002A00C3"/>
    <w:rsid w:val="002A1509"/>
    <w:rsid w:val="002A1E69"/>
    <w:rsid w:val="002A5EB0"/>
    <w:rsid w:val="002A6426"/>
    <w:rsid w:val="002A76FE"/>
    <w:rsid w:val="002B17DE"/>
    <w:rsid w:val="002B491B"/>
    <w:rsid w:val="002B7673"/>
    <w:rsid w:val="002B78D6"/>
    <w:rsid w:val="002C345E"/>
    <w:rsid w:val="002C5486"/>
    <w:rsid w:val="002C5700"/>
    <w:rsid w:val="002C5FDE"/>
    <w:rsid w:val="002C6375"/>
    <w:rsid w:val="002C6895"/>
    <w:rsid w:val="002C707B"/>
    <w:rsid w:val="002D054D"/>
    <w:rsid w:val="002D3305"/>
    <w:rsid w:val="002D3650"/>
    <w:rsid w:val="002D3FF3"/>
    <w:rsid w:val="002D740C"/>
    <w:rsid w:val="002E01CA"/>
    <w:rsid w:val="002E069E"/>
    <w:rsid w:val="002E0ABF"/>
    <w:rsid w:val="002E0CA7"/>
    <w:rsid w:val="002E2074"/>
    <w:rsid w:val="002E29C9"/>
    <w:rsid w:val="002E2EEF"/>
    <w:rsid w:val="002E5ACA"/>
    <w:rsid w:val="002E797F"/>
    <w:rsid w:val="002F078D"/>
    <w:rsid w:val="002F2C0D"/>
    <w:rsid w:val="002F4B4B"/>
    <w:rsid w:val="002F509D"/>
    <w:rsid w:val="002F57CB"/>
    <w:rsid w:val="002F6232"/>
    <w:rsid w:val="002F71C9"/>
    <w:rsid w:val="002F72EE"/>
    <w:rsid w:val="002F7961"/>
    <w:rsid w:val="00300027"/>
    <w:rsid w:val="00300076"/>
    <w:rsid w:val="00300841"/>
    <w:rsid w:val="00300E76"/>
    <w:rsid w:val="0030159E"/>
    <w:rsid w:val="00301958"/>
    <w:rsid w:val="003019DC"/>
    <w:rsid w:val="00301F1F"/>
    <w:rsid w:val="00305F86"/>
    <w:rsid w:val="00306F9B"/>
    <w:rsid w:val="00310C2F"/>
    <w:rsid w:val="00311C87"/>
    <w:rsid w:val="00313097"/>
    <w:rsid w:val="003154F4"/>
    <w:rsid w:val="00317749"/>
    <w:rsid w:val="0031777D"/>
    <w:rsid w:val="00317F02"/>
    <w:rsid w:val="003205A0"/>
    <w:rsid w:val="00320E17"/>
    <w:rsid w:val="003222ED"/>
    <w:rsid w:val="00323B34"/>
    <w:rsid w:val="00324595"/>
    <w:rsid w:val="00324B18"/>
    <w:rsid w:val="00324DCD"/>
    <w:rsid w:val="00326220"/>
    <w:rsid w:val="00327618"/>
    <w:rsid w:val="00327969"/>
    <w:rsid w:val="003322C5"/>
    <w:rsid w:val="00332BB4"/>
    <w:rsid w:val="00340D22"/>
    <w:rsid w:val="003424A1"/>
    <w:rsid w:val="003424A2"/>
    <w:rsid w:val="00342A59"/>
    <w:rsid w:val="003431FD"/>
    <w:rsid w:val="00344E44"/>
    <w:rsid w:val="003451F6"/>
    <w:rsid w:val="00345C1A"/>
    <w:rsid w:val="00345D33"/>
    <w:rsid w:val="00345F0A"/>
    <w:rsid w:val="00346894"/>
    <w:rsid w:val="00346996"/>
    <w:rsid w:val="00346B3D"/>
    <w:rsid w:val="00350697"/>
    <w:rsid w:val="00353920"/>
    <w:rsid w:val="00354AA4"/>
    <w:rsid w:val="00354B33"/>
    <w:rsid w:val="00354D75"/>
    <w:rsid w:val="003579AA"/>
    <w:rsid w:val="00360C92"/>
    <w:rsid w:val="00360F47"/>
    <w:rsid w:val="00361E32"/>
    <w:rsid w:val="003622FA"/>
    <w:rsid w:val="0036289A"/>
    <w:rsid w:val="003650D5"/>
    <w:rsid w:val="0036653C"/>
    <w:rsid w:val="00372967"/>
    <w:rsid w:val="00372AC7"/>
    <w:rsid w:val="0037331E"/>
    <w:rsid w:val="00373D30"/>
    <w:rsid w:val="00374EA3"/>
    <w:rsid w:val="0037507E"/>
    <w:rsid w:val="00375966"/>
    <w:rsid w:val="00375B45"/>
    <w:rsid w:val="003762E4"/>
    <w:rsid w:val="0037704D"/>
    <w:rsid w:val="00383404"/>
    <w:rsid w:val="00390EC1"/>
    <w:rsid w:val="00390F06"/>
    <w:rsid w:val="003919B5"/>
    <w:rsid w:val="003933C8"/>
    <w:rsid w:val="0039572F"/>
    <w:rsid w:val="003976EC"/>
    <w:rsid w:val="003A084F"/>
    <w:rsid w:val="003A177B"/>
    <w:rsid w:val="003A2124"/>
    <w:rsid w:val="003A295A"/>
    <w:rsid w:val="003A3312"/>
    <w:rsid w:val="003A34C5"/>
    <w:rsid w:val="003A6E8F"/>
    <w:rsid w:val="003A6EA0"/>
    <w:rsid w:val="003A7717"/>
    <w:rsid w:val="003A7DC8"/>
    <w:rsid w:val="003B02F2"/>
    <w:rsid w:val="003B0C81"/>
    <w:rsid w:val="003B195A"/>
    <w:rsid w:val="003B1AE1"/>
    <w:rsid w:val="003B21EA"/>
    <w:rsid w:val="003B661C"/>
    <w:rsid w:val="003B70EC"/>
    <w:rsid w:val="003C07A3"/>
    <w:rsid w:val="003C0C57"/>
    <w:rsid w:val="003C0E27"/>
    <w:rsid w:val="003C149B"/>
    <w:rsid w:val="003C1DA5"/>
    <w:rsid w:val="003C2BCB"/>
    <w:rsid w:val="003C34A6"/>
    <w:rsid w:val="003C3E11"/>
    <w:rsid w:val="003C4BBC"/>
    <w:rsid w:val="003C5F7F"/>
    <w:rsid w:val="003C6134"/>
    <w:rsid w:val="003C6BEE"/>
    <w:rsid w:val="003D0683"/>
    <w:rsid w:val="003D1813"/>
    <w:rsid w:val="003D23B3"/>
    <w:rsid w:val="003D689B"/>
    <w:rsid w:val="003D7D70"/>
    <w:rsid w:val="003D7F42"/>
    <w:rsid w:val="003E1832"/>
    <w:rsid w:val="003E2E7B"/>
    <w:rsid w:val="003E4EF4"/>
    <w:rsid w:val="003E68C2"/>
    <w:rsid w:val="003E77C6"/>
    <w:rsid w:val="003E7A4D"/>
    <w:rsid w:val="003E7A65"/>
    <w:rsid w:val="003F0492"/>
    <w:rsid w:val="003F09ED"/>
    <w:rsid w:val="003F0C99"/>
    <w:rsid w:val="003F1754"/>
    <w:rsid w:val="003F30A9"/>
    <w:rsid w:val="003F4BE2"/>
    <w:rsid w:val="003F51DF"/>
    <w:rsid w:val="003F55F0"/>
    <w:rsid w:val="003F5CC1"/>
    <w:rsid w:val="003F6C89"/>
    <w:rsid w:val="003F6DCA"/>
    <w:rsid w:val="003F7D6E"/>
    <w:rsid w:val="004000E0"/>
    <w:rsid w:val="00402756"/>
    <w:rsid w:val="004033C5"/>
    <w:rsid w:val="00403F69"/>
    <w:rsid w:val="00404429"/>
    <w:rsid w:val="00404506"/>
    <w:rsid w:val="00404D35"/>
    <w:rsid w:val="00405054"/>
    <w:rsid w:val="0040552C"/>
    <w:rsid w:val="00406F30"/>
    <w:rsid w:val="0041181F"/>
    <w:rsid w:val="0041203E"/>
    <w:rsid w:val="0041227E"/>
    <w:rsid w:val="00416978"/>
    <w:rsid w:val="00417D58"/>
    <w:rsid w:val="00420B11"/>
    <w:rsid w:val="00421CB2"/>
    <w:rsid w:val="004227D1"/>
    <w:rsid w:val="00422C26"/>
    <w:rsid w:val="00424301"/>
    <w:rsid w:val="0042457C"/>
    <w:rsid w:val="00424D89"/>
    <w:rsid w:val="0042721E"/>
    <w:rsid w:val="004278D6"/>
    <w:rsid w:val="00430EEB"/>
    <w:rsid w:val="004316C9"/>
    <w:rsid w:val="00431C10"/>
    <w:rsid w:val="00434B5B"/>
    <w:rsid w:val="00434D68"/>
    <w:rsid w:val="00434E7B"/>
    <w:rsid w:val="0043601E"/>
    <w:rsid w:val="00436656"/>
    <w:rsid w:val="0043670E"/>
    <w:rsid w:val="0043727C"/>
    <w:rsid w:val="004372CE"/>
    <w:rsid w:val="0043753E"/>
    <w:rsid w:val="004400EC"/>
    <w:rsid w:val="0044053D"/>
    <w:rsid w:val="00440A55"/>
    <w:rsid w:val="004419E4"/>
    <w:rsid w:val="004457EB"/>
    <w:rsid w:val="00447BF1"/>
    <w:rsid w:val="00450D67"/>
    <w:rsid w:val="004518AB"/>
    <w:rsid w:val="00452C9F"/>
    <w:rsid w:val="00452FB0"/>
    <w:rsid w:val="004548EB"/>
    <w:rsid w:val="00455EA1"/>
    <w:rsid w:val="004570EA"/>
    <w:rsid w:val="00460B7E"/>
    <w:rsid w:val="00460F10"/>
    <w:rsid w:val="004610C0"/>
    <w:rsid w:val="00461226"/>
    <w:rsid w:val="00461944"/>
    <w:rsid w:val="004622BB"/>
    <w:rsid w:val="0046335E"/>
    <w:rsid w:val="00463F4A"/>
    <w:rsid w:val="00465413"/>
    <w:rsid w:val="00466AE5"/>
    <w:rsid w:val="00471028"/>
    <w:rsid w:val="00471864"/>
    <w:rsid w:val="0047200A"/>
    <w:rsid w:val="00473B48"/>
    <w:rsid w:val="004800EA"/>
    <w:rsid w:val="0048245B"/>
    <w:rsid w:val="00483319"/>
    <w:rsid w:val="00483DFD"/>
    <w:rsid w:val="0048469A"/>
    <w:rsid w:val="004855F4"/>
    <w:rsid w:val="004862C3"/>
    <w:rsid w:val="00487C4A"/>
    <w:rsid w:val="00491FEC"/>
    <w:rsid w:val="004926B5"/>
    <w:rsid w:val="0049271B"/>
    <w:rsid w:val="00492A04"/>
    <w:rsid w:val="00494DB4"/>
    <w:rsid w:val="004954E2"/>
    <w:rsid w:val="0049564C"/>
    <w:rsid w:val="00496509"/>
    <w:rsid w:val="0049722D"/>
    <w:rsid w:val="004A12DC"/>
    <w:rsid w:val="004A1646"/>
    <w:rsid w:val="004A29C2"/>
    <w:rsid w:val="004A2A3F"/>
    <w:rsid w:val="004A3110"/>
    <w:rsid w:val="004A3532"/>
    <w:rsid w:val="004A44CB"/>
    <w:rsid w:val="004A4B93"/>
    <w:rsid w:val="004A5984"/>
    <w:rsid w:val="004A5EB2"/>
    <w:rsid w:val="004A65D1"/>
    <w:rsid w:val="004A6676"/>
    <w:rsid w:val="004B0719"/>
    <w:rsid w:val="004B0DFA"/>
    <w:rsid w:val="004B1215"/>
    <w:rsid w:val="004B175D"/>
    <w:rsid w:val="004B2EB3"/>
    <w:rsid w:val="004B330B"/>
    <w:rsid w:val="004B4008"/>
    <w:rsid w:val="004B6082"/>
    <w:rsid w:val="004B61D7"/>
    <w:rsid w:val="004C0CA3"/>
    <w:rsid w:val="004C291F"/>
    <w:rsid w:val="004C36CA"/>
    <w:rsid w:val="004C4EEC"/>
    <w:rsid w:val="004C5072"/>
    <w:rsid w:val="004C56AB"/>
    <w:rsid w:val="004C5963"/>
    <w:rsid w:val="004C5D81"/>
    <w:rsid w:val="004C6616"/>
    <w:rsid w:val="004D128A"/>
    <w:rsid w:val="004D249D"/>
    <w:rsid w:val="004D481B"/>
    <w:rsid w:val="004D493D"/>
    <w:rsid w:val="004D4A6F"/>
    <w:rsid w:val="004E011D"/>
    <w:rsid w:val="004E3A11"/>
    <w:rsid w:val="004E664C"/>
    <w:rsid w:val="004E70D2"/>
    <w:rsid w:val="004F0315"/>
    <w:rsid w:val="004F527F"/>
    <w:rsid w:val="004F578A"/>
    <w:rsid w:val="004F68AA"/>
    <w:rsid w:val="004F7A08"/>
    <w:rsid w:val="004F7F7B"/>
    <w:rsid w:val="00500B57"/>
    <w:rsid w:val="00502032"/>
    <w:rsid w:val="0050253F"/>
    <w:rsid w:val="0050254D"/>
    <w:rsid w:val="00503698"/>
    <w:rsid w:val="005048B1"/>
    <w:rsid w:val="00505CC9"/>
    <w:rsid w:val="00507D14"/>
    <w:rsid w:val="00512228"/>
    <w:rsid w:val="00512838"/>
    <w:rsid w:val="005131B0"/>
    <w:rsid w:val="00513554"/>
    <w:rsid w:val="00517987"/>
    <w:rsid w:val="00517E7B"/>
    <w:rsid w:val="0052023A"/>
    <w:rsid w:val="005202DE"/>
    <w:rsid w:val="0052140B"/>
    <w:rsid w:val="00521F6C"/>
    <w:rsid w:val="005239D0"/>
    <w:rsid w:val="00523EB4"/>
    <w:rsid w:val="00527330"/>
    <w:rsid w:val="00527F51"/>
    <w:rsid w:val="00533912"/>
    <w:rsid w:val="00534015"/>
    <w:rsid w:val="005347B4"/>
    <w:rsid w:val="00535688"/>
    <w:rsid w:val="00535F1C"/>
    <w:rsid w:val="005416B1"/>
    <w:rsid w:val="0054175A"/>
    <w:rsid w:val="00541CB2"/>
    <w:rsid w:val="0054347D"/>
    <w:rsid w:val="00543586"/>
    <w:rsid w:val="00547B8F"/>
    <w:rsid w:val="0055020E"/>
    <w:rsid w:val="0055078F"/>
    <w:rsid w:val="00550E17"/>
    <w:rsid w:val="005532D2"/>
    <w:rsid w:val="00554A41"/>
    <w:rsid w:val="00554DCE"/>
    <w:rsid w:val="005550F1"/>
    <w:rsid w:val="0055696A"/>
    <w:rsid w:val="00560064"/>
    <w:rsid w:val="00561C7A"/>
    <w:rsid w:val="00561F17"/>
    <w:rsid w:val="005632A2"/>
    <w:rsid w:val="00563726"/>
    <w:rsid w:val="00564208"/>
    <w:rsid w:val="00564438"/>
    <w:rsid w:val="00564AF6"/>
    <w:rsid w:val="00566037"/>
    <w:rsid w:val="005665B7"/>
    <w:rsid w:val="00567A8B"/>
    <w:rsid w:val="005707FC"/>
    <w:rsid w:val="00571D27"/>
    <w:rsid w:val="00573519"/>
    <w:rsid w:val="0057704F"/>
    <w:rsid w:val="00580D5F"/>
    <w:rsid w:val="00582310"/>
    <w:rsid w:val="00585CB2"/>
    <w:rsid w:val="00587775"/>
    <w:rsid w:val="0059201A"/>
    <w:rsid w:val="00592E2C"/>
    <w:rsid w:val="00593055"/>
    <w:rsid w:val="00593CB4"/>
    <w:rsid w:val="005957C5"/>
    <w:rsid w:val="005960EF"/>
    <w:rsid w:val="00596475"/>
    <w:rsid w:val="00596E1F"/>
    <w:rsid w:val="00596EC3"/>
    <w:rsid w:val="005A141B"/>
    <w:rsid w:val="005A19F2"/>
    <w:rsid w:val="005A1A6A"/>
    <w:rsid w:val="005A2261"/>
    <w:rsid w:val="005A6416"/>
    <w:rsid w:val="005A656F"/>
    <w:rsid w:val="005A6D9E"/>
    <w:rsid w:val="005A79B3"/>
    <w:rsid w:val="005B0DBC"/>
    <w:rsid w:val="005B1126"/>
    <w:rsid w:val="005B29BB"/>
    <w:rsid w:val="005B52FC"/>
    <w:rsid w:val="005B56EC"/>
    <w:rsid w:val="005C091F"/>
    <w:rsid w:val="005C2104"/>
    <w:rsid w:val="005C4F34"/>
    <w:rsid w:val="005C5D79"/>
    <w:rsid w:val="005C5F98"/>
    <w:rsid w:val="005C70D2"/>
    <w:rsid w:val="005C7AC4"/>
    <w:rsid w:val="005D1787"/>
    <w:rsid w:val="005D1C90"/>
    <w:rsid w:val="005D53A3"/>
    <w:rsid w:val="005D5E36"/>
    <w:rsid w:val="005D719C"/>
    <w:rsid w:val="005E1C76"/>
    <w:rsid w:val="005E201F"/>
    <w:rsid w:val="005E3034"/>
    <w:rsid w:val="005E36FF"/>
    <w:rsid w:val="005E3DA2"/>
    <w:rsid w:val="005E592F"/>
    <w:rsid w:val="005E5C9A"/>
    <w:rsid w:val="005E5DA5"/>
    <w:rsid w:val="005E604C"/>
    <w:rsid w:val="005E7C4F"/>
    <w:rsid w:val="005F0FE6"/>
    <w:rsid w:val="005F1A24"/>
    <w:rsid w:val="005F2290"/>
    <w:rsid w:val="005F3B65"/>
    <w:rsid w:val="005F3D4C"/>
    <w:rsid w:val="005F5FD8"/>
    <w:rsid w:val="005F6712"/>
    <w:rsid w:val="005F7EFB"/>
    <w:rsid w:val="00601657"/>
    <w:rsid w:val="00601C9A"/>
    <w:rsid w:val="00603CD9"/>
    <w:rsid w:val="00604002"/>
    <w:rsid w:val="0060615B"/>
    <w:rsid w:val="00611467"/>
    <w:rsid w:val="00612280"/>
    <w:rsid w:val="00612D0E"/>
    <w:rsid w:val="00613517"/>
    <w:rsid w:val="00614684"/>
    <w:rsid w:val="00614C22"/>
    <w:rsid w:val="006156CB"/>
    <w:rsid w:val="00616972"/>
    <w:rsid w:val="00616D67"/>
    <w:rsid w:val="006171C5"/>
    <w:rsid w:val="00617E74"/>
    <w:rsid w:val="00620DC8"/>
    <w:rsid w:val="0062287D"/>
    <w:rsid w:val="00622E3F"/>
    <w:rsid w:val="006232E7"/>
    <w:rsid w:val="00624E97"/>
    <w:rsid w:val="00624F2A"/>
    <w:rsid w:val="00625117"/>
    <w:rsid w:val="0062651D"/>
    <w:rsid w:val="00626E20"/>
    <w:rsid w:val="00627055"/>
    <w:rsid w:val="00627260"/>
    <w:rsid w:val="0062731F"/>
    <w:rsid w:val="00630322"/>
    <w:rsid w:val="00631CD0"/>
    <w:rsid w:val="0063244F"/>
    <w:rsid w:val="006335DB"/>
    <w:rsid w:val="00634340"/>
    <w:rsid w:val="00634E38"/>
    <w:rsid w:val="00635C0E"/>
    <w:rsid w:val="006400AF"/>
    <w:rsid w:val="00640114"/>
    <w:rsid w:val="006435B7"/>
    <w:rsid w:val="00644B41"/>
    <w:rsid w:val="00644C44"/>
    <w:rsid w:val="00652B54"/>
    <w:rsid w:val="00653E47"/>
    <w:rsid w:val="00655672"/>
    <w:rsid w:val="0065769D"/>
    <w:rsid w:val="006601C7"/>
    <w:rsid w:val="00660DB4"/>
    <w:rsid w:val="006638B8"/>
    <w:rsid w:val="00663D13"/>
    <w:rsid w:val="00665408"/>
    <w:rsid w:val="006654BB"/>
    <w:rsid w:val="0066640A"/>
    <w:rsid w:val="006669A8"/>
    <w:rsid w:val="0067201B"/>
    <w:rsid w:val="0067274C"/>
    <w:rsid w:val="00672AAB"/>
    <w:rsid w:val="00674CD3"/>
    <w:rsid w:val="0067525A"/>
    <w:rsid w:val="00675F51"/>
    <w:rsid w:val="00677077"/>
    <w:rsid w:val="006770DE"/>
    <w:rsid w:val="0068247B"/>
    <w:rsid w:val="006841E4"/>
    <w:rsid w:val="00684B43"/>
    <w:rsid w:val="00686948"/>
    <w:rsid w:val="0068722E"/>
    <w:rsid w:val="00691DED"/>
    <w:rsid w:val="00692954"/>
    <w:rsid w:val="006930FD"/>
    <w:rsid w:val="006939B6"/>
    <w:rsid w:val="00697B1E"/>
    <w:rsid w:val="006A07A3"/>
    <w:rsid w:val="006A102B"/>
    <w:rsid w:val="006A24EA"/>
    <w:rsid w:val="006A255E"/>
    <w:rsid w:val="006A29EB"/>
    <w:rsid w:val="006A29FE"/>
    <w:rsid w:val="006A2CE8"/>
    <w:rsid w:val="006A2EE0"/>
    <w:rsid w:val="006A2F62"/>
    <w:rsid w:val="006A5760"/>
    <w:rsid w:val="006A5E59"/>
    <w:rsid w:val="006A791C"/>
    <w:rsid w:val="006B1188"/>
    <w:rsid w:val="006B2110"/>
    <w:rsid w:val="006B3147"/>
    <w:rsid w:val="006B373E"/>
    <w:rsid w:val="006B3B78"/>
    <w:rsid w:val="006B7838"/>
    <w:rsid w:val="006C25F1"/>
    <w:rsid w:val="006C30CA"/>
    <w:rsid w:val="006C3DA7"/>
    <w:rsid w:val="006C4E8F"/>
    <w:rsid w:val="006C78D0"/>
    <w:rsid w:val="006D0524"/>
    <w:rsid w:val="006D0D03"/>
    <w:rsid w:val="006D140D"/>
    <w:rsid w:val="006D1BAD"/>
    <w:rsid w:val="006D4627"/>
    <w:rsid w:val="006D4FBA"/>
    <w:rsid w:val="006D5287"/>
    <w:rsid w:val="006D5E5D"/>
    <w:rsid w:val="006D60F2"/>
    <w:rsid w:val="006D7A62"/>
    <w:rsid w:val="006E0724"/>
    <w:rsid w:val="006E20EB"/>
    <w:rsid w:val="006E2738"/>
    <w:rsid w:val="006E3733"/>
    <w:rsid w:val="006E4928"/>
    <w:rsid w:val="006E5A7D"/>
    <w:rsid w:val="006E5E9F"/>
    <w:rsid w:val="006E76A5"/>
    <w:rsid w:val="006F1AE2"/>
    <w:rsid w:val="006F228C"/>
    <w:rsid w:val="006F2E63"/>
    <w:rsid w:val="006F431D"/>
    <w:rsid w:val="006F5D6B"/>
    <w:rsid w:val="006F61DE"/>
    <w:rsid w:val="006F765F"/>
    <w:rsid w:val="0070058F"/>
    <w:rsid w:val="00700817"/>
    <w:rsid w:val="00700D7E"/>
    <w:rsid w:val="00702128"/>
    <w:rsid w:val="007029D9"/>
    <w:rsid w:val="00702D5B"/>
    <w:rsid w:val="0070334F"/>
    <w:rsid w:val="007037B5"/>
    <w:rsid w:val="007041AB"/>
    <w:rsid w:val="00704E9E"/>
    <w:rsid w:val="00705149"/>
    <w:rsid w:val="00705B1D"/>
    <w:rsid w:val="00705B55"/>
    <w:rsid w:val="00705F71"/>
    <w:rsid w:val="007067C4"/>
    <w:rsid w:val="00707318"/>
    <w:rsid w:val="00707564"/>
    <w:rsid w:val="007078F7"/>
    <w:rsid w:val="00710651"/>
    <w:rsid w:val="007136D0"/>
    <w:rsid w:val="00714078"/>
    <w:rsid w:val="0071645D"/>
    <w:rsid w:val="00721805"/>
    <w:rsid w:val="00722445"/>
    <w:rsid w:val="00722876"/>
    <w:rsid w:val="00722B7E"/>
    <w:rsid w:val="00723554"/>
    <w:rsid w:val="00723D57"/>
    <w:rsid w:val="007242CC"/>
    <w:rsid w:val="00724306"/>
    <w:rsid w:val="007266BA"/>
    <w:rsid w:val="00726E60"/>
    <w:rsid w:val="0072705A"/>
    <w:rsid w:val="00727C4C"/>
    <w:rsid w:val="0073057F"/>
    <w:rsid w:val="00730E17"/>
    <w:rsid w:val="00731057"/>
    <w:rsid w:val="007320EE"/>
    <w:rsid w:val="00732DCD"/>
    <w:rsid w:val="00735904"/>
    <w:rsid w:val="007359F0"/>
    <w:rsid w:val="00736E93"/>
    <w:rsid w:val="0073703E"/>
    <w:rsid w:val="0073742C"/>
    <w:rsid w:val="007405B8"/>
    <w:rsid w:val="0074375A"/>
    <w:rsid w:val="007455DD"/>
    <w:rsid w:val="00745CF3"/>
    <w:rsid w:val="00746C4F"/>
    <w:rsid w:val="00747818"/>
    <w:rsid w:val="00747FC2"/>
    <w:rsid w:val="00750603"/>
    <w:rsid w:val="00750C35"/>
    <w:rsid w:val="00751573"/>
    <w:rsid w:val="00752538"/>
    <w:rsid w:val="00753546"/>
    <w:rsid w:val="0075392B"/>
    <w:rsid w:val="00754BF7"/>
    <w:rsid w:val="007556B8"/>
    <w:rsid w:val="00755992"/>
    <w:rsid w:val="00756EC8"/>
    <w:rsid w:val="0076076F"/>
    <w:rsid w:val="00760D0B"/>
    <w:rsid w:val="00763B0D"/>
    <w:rsid w:val="00763F24"/>
    <w:rsid w:val="0076429B"/>
    <w:rsid w:val="007657D5"/>
    <w:rsid w:val="00765ECD"/>
    <w:rsid w:val="00766D3E"/>
    <w:rsid w:val="007672CD"/>
    <w:rsid w:val="00771232"/>
    <w:rsid w:val="00772A1B"/>
    <w:rsid w:val="007748E6"/>
    <w:rsid w:val="007752A7"/>
    <w:rsid w:val="00775DB0"/>
    <w:rsid w:val="00776B4A"/>
    <w:rsid w:val="00776BAC"/>
    <w:rsid w:val="00776F66"/>
    <w:rsid w:val="00777BE3"/>
    <w:rsid w:val="00784596"/>
    <w:rsid w:val="00786A72"/>
    <w:rsid w:val="00787831"/>
    <w:rsid w:val="00787B4C"/>
    <w:rsid w:val="00791DA9"/>
    <w:rsid w:val="007976CB"/>
    <w:rsid w:val="00797859"/>
    <w:rsid w:val="007A210B"/>
    <w:rsid w:val="007A231B"/>
    <w:rsid w:val="007A3CE7"/>
    <w:rsid w:val="007A43FC"/>
    <w:rsid w:val="007A4B2A"/>
    <w:rsid w:val="007A55C6"/>
    <w:rsid w:val="007A694C"/>
    <w:rsid w:val="007A69F0"/>
    <w:rsid w:val="007A6C5A"/>
    <w:rsid w:val="007B13D7"/>
    <w:rsid w:val="007B14F4"/>
    <w:rsid w:val="007B1968"/>
    <w:rsid w:val="007B203F"/>
    <w:rsid w:val="007B21B4"/>
    <w:rsid w:val="007B2616"/>
    <w:rsid w:val="007B297B"/>
    <w:rsid w:val="007B3F17"/>
    <w:rsid w:val="007B4304"/>
    <w:rsid w:val="007B6F01"/>
    <w:rsid w:val="007B75FF"/>
    <w:rsid w:val="007C1CC9"/>
    <w:rsid w:val="007C2716"/>
    <w:rsid w:val="007C338E"/>
    <w:rsid w:val="007C34AE"/>
    <w:rsid w:val="007C54EA"/>
    <w:rsid w:val="007C6308"/>
    <w:rsid w:val="007D3332"/>
    <w:rsid w:val="007D457F"/>
    <w:rsid w:val="007D5182"/>
    <w:rsid w:val="007D5EE9"/>
    <w:rsid w:val="007D7843"/>
    <w:rsid w:val="007D7FA2"/>
    <w:rsid w:val="007E2823"/>
    <w:rsid w:val="007E3457"/>
    <w:rsid w:val="007E4552"/>
    <w:rsid w:val="007E6155"/>
    <w:rsid w:val="007E76BB"/>
    <w:rsid w:val="007E7F08"/>
    <w:rsid w:val="007F171C"/>
    <w:rsid w:val="007F17C5"/>
    <w:rsid w:val="007F1E4B"/>
    <w:rsid w:val="007F20F0"/>
    <w:rsid w:val="007F347C"/>
    <w:rsid w:val="007F39ED"/>
    <w:rsid w:val="007F3FBD"/>
    <w:rsid w:val="007F4109"/>
    <w:rsid w:val="007F503F"/>
    <w:rsid w:val="007F71DD"/>
    <w:rsid w:val="008006D8"/>
    <w:rsid w:val="00800C8D"/>
    <w:rsid w:val="00800D03"/>
    <w:rsid w:val="0080105A"/>
    <w:rsid w:val="00801A89"/>
    <w:rsid w:val="00804A1E"/>
    <w:rsid w:val="00806396"/>
    <w:rsid w:val="0080689A"/>
    <w:rsid w:val="00807B07"/>
    <w:rsid w:val="00807F93"/>
    <w:rsid w:val="00810CDB"/>
    <w:rsid w:val="00811495"/>
    <w:rsid w:val="00812B60"/>
    <w:rsid w:val="00813243"/>
    <w:rsid w:val="008153A4"/>
    <w:rsid w:val="00815670"/>
    <w:rsid w:val="00816586"/>
    <w:rsid w:val="00817287"/>
    <w:rsid w:val="00820105"/>
    <w:rsid w:val="00820CC0"/>
    <w:rsid w:val="00821BAC"/>
    <w:rsid w:val="00822100"/>
    <w:rsid w:val="00824389"/>
    <w:rsid w:val="00825FB9"/>
    <w:rsid w:val="008261AD"/>
    <w:rsid w:val="00827341"/>
    <w:rsid w:val="0083071A"/>
    <w:rsid w:val="00832A28"/>
    <w:rsid w:val="008337DB"/>
    <w:rsid w:val="00835198"/>
    <w:rsid w:val="00835FE7"/>
    <w:rsid w:val="00837883"/>
    <w:rsid w:val="00837AB1"/>
    <w:rsid w:val="00840435"/>
    <w:rsid w:val="008423AB"/>
    <w:rsid w:val="00843FB8"/>
    <w:rsid w:val="00844BF9"/>
    <w:rsid w:val="0084557F"/>
    <w:rsid w:val="00846A9D"/>
    <w:rsid w:val="008526B0"/>
    <w:rsid w:val="008529F5"/>
    <w:rsid w:val="00854A62"/>
    <w:rsid w:val="00854BA9"/>
    <w:rsid w:val="00854ECA"/>
    <w:rsid w:val="00854FB7"/>
    <w:rsid w:val="00860559"/>
    <w:rsid w:val="00860B4A"/>
    <w:rsid w:val="008618D3"/>
    <w:rsid w:val="00861FB8"/>
    <w:rsid w:val="0086440F"/>
    <w:rsid w:val="00864A48"/>
    <w:rsid w:val="00865FF2"/>
    <w:rsid w:val="00871127"/>
    <w:rsid w:val="00872760"/>
    <w:rsid w:val="00873468"/>
    <w:rsid w:val="00873653"/>
    <w:rsid w:val="00873A14"/>
    <w:rsid w:val="00874606"/>
    <w:rsid w:val="00874A17"/>
    <w:rsid w:val="0087529D"/>
    <w:rsid w:val="00876A2B"/>
    <w:rsid w:val="00876D46"/>
    <w:rsid w:val="00877FC6"/>
    <w:rsid w:val="0088068B"/>
    <w:rsid w:val="00880E03"/>
    <w:rsid w:val="008834DF"/>
    <w:rsid w:val="00883D97"/>
    <w:rsid w:val="00884E43"/>
    <w:rsid w:val="008855B1"/>
    <w:rsid w:val="00885647"/>
    <w:rsid w:val="00885A5D"/>
    <w:rsid w:val="00886175"/>
    <w:rsid w:val="00886714"/>
    <w:rsid w:val="00886824"/>
    <w:rsid w:val="00891840"/>
    <w:rsid w:val="0089236B"/>
    <w:rsid w:val="008924AC"/>
    <w:rsid w:val="00892B42"/>
    <w:rsid w:val="00894249"/>
    <w:rsid w:val="00894C3E"/>
    <w:rsid w:val="00896498"/>
    <w:rsid w:val="008966E5"/>
    <w:rsid w:val="008A2815"/>
    <w:rsid w:val="008A40CF"/>
    <w:rsid w:val="008A5CBC"/>
    <w:rsid w:val="008A66A3"/>
    <w:rsid w:val="008A6B10"/>
    <w:rsid w:val="008A7CE6"/>
    <w:rsid w:val="008B00BD"/>
    <w:rsid w:val="008B0707"/>
    <w:rsid w:val="008B256F"/>
    <w:rsid w:val="008B40F7"/>
    <w:rsid w:val="008B41D9"/>
    <w:rsid w:val="008B5FF7"/>
    <w:rsid w:val="008B6150"/>
    <w:rsid w:val="008C01FC"/>
    <w:rsid w:val="008C0A3A"/>
    <w:rsid w:val="008C154F"/>
    <w:rsid w:val="008C33DE"/>
    <w:rsid w:val="008C3DC6"/>
    <w:rsid w:val="008C42B0"/>
    <w:rsid w:val="008C5463"/>
    <w:rsid w:val="008C6A35"/>
    <w:rsid w:val="008C6F32"/>
    <w:rsid w:val="008C792C"/>
    <w:rsid w:val="008C7CC0"/>
    <w:rsid w:val="008D092A"/>
    <w:rsid w:val="008D1448"/>
    <w:rsid w:val="008D1BC8"/>
    <w:rsid w:val="008D1CA6"/>
    <w:rsid w:val="008D1ED1"/>
    <w:rsid w:val="008D2897"/>
    <w:rsid w:val="008D36A4"/>
    <w:rsid w:val="008D39F1"/>
    <w:rsid w:val="008D420A"/>
    <w:rsid w:val="008D42BA"/>
    <w:rsid w:val="008D72A4"/>
    <w:rsid w:val="008D763F"/>
    <w:rsid w:val="008E040C"/>
    <w:rsid w:val="008E0910"/>
    <w:rsid w:val="008E346C"/>
    <w:rsid w:val="008E3A35"/>
    <w:rsid w:val="008E40AB"/>
    <w:rsid w:val="008E4BF6"/>
    <w:rsid w:val="008E5055"/>
    <w:rsid w:val="008E5403"/>
    <w:rsid w:val="008E62F0"/>
    <w:rsid w:val="008E6DF4"/>
    <w:rsid w:val="008E7E64"/>
    <w:rsid w:val="008F01D4"/>
    <w:rsid w:val="008F0471"/>
    <w:rsid w:val="008F25EE"/>
    <w:rsid w:val="008F4393"/>
    <w:rsid w:val="008F60EA"/>
    <w:rsid w:val="008F6688"/>
    <w:rsid w:val="008F7332"/>
    <w:rsid w:val="008F7BA9"/>
    <w:rsid w:val="00901661"/>
    <w:rsid w:val="00901ED9"/>
    <w:rsid w:val="00903C96"/>
    <w:rsid w:val="00904285"/>
    <w:rsid w:val="009055A9"/>
    <w:rsid w:val="009061B0"/>
    <w:rsid w:val="009068A5"/>
    <w:rsid w:val="00907041"/>
    <w:rsid w:val="0090742A"/>
    <w:rsid w:val="00907C2F"/>
    <w:rsid w:val="00907E12"/>
    <w:rsid w:val="00911239"/>
    <w:rsid w:val="00911D36"/>
    <w:rsid w:val="0091248D"/>
    <w:rsid w:val="00913249"/>
    <w:rsid w:val="00913AB1"/>
    <w:rsid w:val="0091404B"/>
    <w:rsid w:val="00914809"/>
    <w:rsid w:val="009157AD"/>
    <w:rsid w:val="009169B3"/>
    <w:rsid w:val="009206B0"/>
    <w:rsid w:val="009206CA"/>
    <w:rsid w:val="00923300"/>
    <w:rsid w:val="00924EED"/>
    <w:rsid w:val="0092552B"/>
    <w:rsid w:val="00927CE3"/>
    <w:rsid w:val="009307D2"/>
    <w:rsid w:val="009315D3"/>
    <w:rsid w:val="00932A49"/>
    <w:rsid w:val="00932B57"/>
    <w:rsid w:val="009333CD"/>
    <w:rsid w:val="0093371F"/>
    <w:rsid w:val="00934F53"/>
    <w:rsid w:val="00935A8C"/>
    <w:rsid w:val="00937779"/>
    <w:rsid w:val="009406D3"/>
    <w:rsid w:val="00940E80"/>
    <w:rsid w:val="0094139C"/>
    <w:rsid w:val="009418F3"/>
    <w:rsid w:val="00941CC9"/>
    <w:rsid w:val="00942391"/>
    <w:rsid w:val="009424B8"/>
    <w:rsid w:val="00945577"/>
    <w:rsid w:val="00946120"/>
    <w:rsid w:val="00946351"/>
    <w:rsid w:val="00950706"/>
    <w:rsid w:val="00950748"/>
    <w:rsid w:val="00950C2A"/>
    <w:rsid w:val="00951C8B"/>
    <w:rsid w:val="0095258A"/>
    <w:rsid w:val="009539FF"/>
    <w:rsid w:val="009558A5"/>
    <w:rsid w:val="00957AD5"/>
    <w:rsid w:val="0096387D"/>
    <w:rsid w:val="009638C0"/>
    <w:rsid w:val="009645ED"/>
    <w:rsid w:val="0096585C"/>
    <w:rsid w:val="00965BA7"/>
    <w:rsid w:val="00965F85"/>
    <w:rsid w:val="00966B59"/>
    <w:rsid w:val="009702EE"/>
    <w:rsid w:val="009721B2"/>
    <w:rsid w:val="009739D6"/>
    <w:rsid w:val="009759DA"/>
    <w:rsid w:val="0098017E"/>
    <w:rsid w:val="0098187F"/>
    <w:rsid w:val="009820E4"/>
    <w:rsid w:val="009821B5"/>
    <w:rsid w:val="00982890"/>
    <w:rsid w:val="00982F03"/>
    <w:rsid w:val="009832B6"/>
    <w:rsid w:val="009832E1"/>
    <w:rsid w:val="00983632"/>
    <w:rsid w:val="00983AE4"/>
    <w:rsid w:val="009851BE"/>
    <w:rsid w:val="00986059"/>
    <w:rsid w:val="00986202"/>
    <w:rsid w:val="00987B7D"/>
    <w:rsid w:val="0099099D"/>
    <w:rsid w:val="00990B1F"/>
    <w:rsid w:val="00990B31"/>
    <w:rsid w:val="00991912"/>
    <w:rsid w:val="00993986"/>
    <w:rsid w:val="00993CF5"/>
    <w:rsid w:val="0099531A"/>
    <w:rsid w:val="00995945"/>
    <w:rsid w:val="009964E3"/>
    <w:rsid w:val="00996900"/>
    <w:rsid w:val="00996BDB"/>
    <w:rsid w:val="00997884"/>
    <w:rsid w:val="00997B21"/>
    <w:rsid w:val="009A067C"/>
    <w:rsid w:val="009A105D"/>
    <w:rsid w:val="009A159A"/>
    <w:rsid w:val="009A16AA"/>
    <w:rsid w:val="009A3398"/>
    <w:rsid w:val="009A510A"/>
    <w:rsid w:val="009A582F"/>
    <w:rsid w:val="009A5A99"/>
    <w:rsid w:val="009A5B77"/>
    <w:rsid w:val="009A656C"/>
    <w:rsid w:val="009A738E"/>
    <w:rsid w:val="009A76B9"/>
    <w:rsid w:val="009A7F69"/>
    <w:rsid w:val="009B1261"/>
    <w:rsid w:val="009B2F25"/>
    <w:rsid w:val="009B4A1A"/>
    <w:rsid w:val="009B4D46"/>
    <w:rsid w:val="009B6A1B"/>
    <w:rsid w:val="009B74F1"/>
    <w:rsid w:val="009B7A06"/>
    <w:rsid w:val="009B7E96"/>
    <w:rsid w:val="009C2C32"/>
    <w:rsid w:val="009C3863"/>
    <w:rsid w:val="009C580E"/>
    <w:rsid w:val="009D1142"/>
    <w:rsid w:val="009D2AA3"/>
    <w:rsid w:val="009D31A2"/>
    <w:rsid w:val="009D4E8A"/>
    <w:rsid w:val="009D581F"/>
    <w:rsid w:val="009D714E"/>
    <w:rsid w:val="009D7A81"/>
    <w:rsid w:val="009D7FCF"/>
    <w:rsid w:val="009E08C3"/>
    <w:rsid w:val="009E0BA6"/>
    <w:rsid w:val="009E13E6"/>
    <w:rsid w:val="009E1521"/>
    <w:rsid w:val="009E196C"/>
    <w:rsid w:val="009E4002"/>
    <w:rsid w:val="009E5F00"/>
    <w:rsid w:val="009E6B71"/>
    <w:rsid w:val="009E700B"/>
    <w:rsid w:val="009E70BB"/>
    <w:rsid w:val="009F0557"/>
    <w:rsid w:val="009F1735"/>
    <w:rsid w:val="009F1C79"/>
    <w:rsid w:val="009F24B6"/>
    <w:rsid w:val="009F299A"/>
    <w:rsid w:val="009F32CE"/>
    <w:rsid w:val="009F33EF"/>
    <w:rsid w:val="009F3A10"/>
    <w:rsid w:val="009F5565"/>
    <w:rsid w:val="009F63E2"/>
    <w:rsid w:val="009F6C2F"/>
    <w:rsid w:val="00A01885"/>
    <w:rsid w:val="00A029CA"/>
    <w:rsid w:val="00A0683C"/>
    <w:rsid w:val="00A0715A"/>
    <w:rsid w:val="00A072EB"/>
    <w:rsid w:val="00A10253"/>
    <w:rsid w:val="00A10AB2"/>
    <w:rsid w:val="00A11060"/>
    <w:rsid w:val="00A12666"/>
    <w:rsid w:val="00A1268F"/>
    <w:rsid w:val="00A1348A"/>
    <w:rsid w:val="00A14DB4"/>
    <w:rsid w:val="00A15AF4"/>
    <w:rsid w:val="00A15CDB"/>
    <w:rsid w:val="00A170B5"/>
    <w:rsid w:val="00A20E99"/>
    <w:rsid w:val="00A2270D"/>
    <w:rsid w:val="00A248E1"/>
    <w:rsid w:val="00A25A4A"/>
    <w:rsid w:val="00A26114"/>
    <w:rsid w:val="00A277BE"/>
    <w:rsid w:val="00A32A49"/>
    <w:rsid w:val="00A34955"/>
    <w:rsid w:val="00A4241B"/>
    <w:rsid w:val="00A437C2"/>
    <w:rsid w:val="00A45E81"/>
    <w:rsid w:val="00A46198"/>
    <w:rsid w:val="00A4650E"/>
    <w:rsid w:val="00A51F28"/>
    <w:rsid w:val="00A5457A"/>
    <w:rsid w:val="00A55C02"/>
    <w:rsid w:val="00A62D76"/>
    <w:rsid w:val="00A64940"/>
    <w:rsid w:val="00A64A14"/>
    <w:rsid w:val="00A657BA"/>
    <w:rsid w:val="00A6697A"/>
    <w:rsid w:val="00A7080E"/>
    <w:rsid w:val="00A711F4"/>
    <w:rsid w:val="00A72AB2"/>
    <w:rsid w:val="00A750CA"/>
    <w:rsid w:val="00A75B10"/>
    <w:rsid w:val="00A7608E"/>
    <w:rsid w:val="00A80150"/>
    <w:rsid w:val="00A821D7"/>
    <w:rsid w:val="00A83468"/>
    <w:rsid w:val="00A84F9C"/>
    <w:rsid w:val="00A86C93"/>
    <w:rsid w:val="00A918B3"/>
    <w:rsid w:val="00A91C1E"/>
    <w:rsid w:val="00A96C16"/>
    <w:rsid w:val="00A976E8"/>
    <w:rsid w:val="00AA0EE3"/>
    <w:rsid w:val="00AA1491"/>
    <w:rsid w:val="00AA15E8"/>
    <w:rsid w:val="00AA2C1D"/>
    <w:rsid w:val="00AA39A7"/>
    <w:rsid w:val="00AA3EE4"/>
    <w:rsid w:val="00AA52E8"/>
    <w:rsid w:val="00AA54E3"/>
    <w:rsid w:val="00AA5E13"/>
    <w:rsid w:val="00AA69D6"/>
    <w:rsid w:val="00AB1F9B"/>
    <w:rsid w:val="00AB2F81"/>
    <w:rsid w:val="00AB4545"/>
    <w:rsid w:val="00AB5A94"/>
    <w:rsid w:val="00AB73AB"/>
    <w:rsid w:val="00AC297C"/>
    <w:rsid w:val="00AC4869"/>
    <w:rsid w:val="00AC5296"/>
    <w:rsid w:val="00AC5E12"/>
    <w:rsid w:val="00AC6671"/>
    <w:rsid w:val="00AC7A8A"/>
    <w:rsid w:val="00AD0FAC"/>
    <w:rsid w:val="00AD128D"/>
    <w:rsid w:val="00AD1765"/>
    <w:rsid w:val="00AD2A63"/>
    <w:rsid w:val="00AD37A3"/>
    <w:rsid w:val="00AD4490"/>
    <w:rsid w:val="00AD5A61"/>
    <w:rsid w:val="00AD6D20"/>
    <w:rsid w:val="00AD7AF8"/>
    <w:rsid w:val="00AE0B44"/>
    <w:rsid w:val="00AE0E05"/>
    <w:rsid w:val="00AE1394"/>
    <w:rsid w:val="00AE20A2"/>
    <w:rsid w:val="00AE21D6"/>
    <w:rsid w:val="00AE43F6"/>
    <w:rsid w:val="00AE5F89"/>
    <w:rsid w:val="00AE6220"/>
    <w:rsid w:val="00AE6A31"/>
    <w:rsid w:val="00AE72F5"/>
    <w:rsid w:val="00AF0261"/>
    <w:rsid w:val="00AF19AA"/>
    <w:rsid w:val="00AF2248"/>
    <w:rsid w:val="00AF33FD"/>
    <w:rsid w:val="00AF3DA0"/>
    <w:rsid w:val="00AF45E1"/>
    <w:rsid w:val="00AF4B95"/>
    <w:rsid w:val="00AF53E9"/>
    <w:rsid w:val="00AF7648"/>
    <w:rsid w:val="00AF7C58"/>
    <w:rsid w:val="00B01A87"/>
    <w:rsid w:val="00B02E2A"/>
    <w:rsid w:val="00B0334A"/>
    <w:rsid w:val="00B0441C"/>
    <w:rsid w:val="00B04AF1"/>
    <w:rsid w:val="00B055DB"/>
    <w:rsid w:val="00B0590F"/>
    <w:rsid w:val="00B068B5"/>
    <w:rsid w:val="00B074AF"/>
    <w:rsid w:val="00B07899"/>
    <w:rsid w:val="00B07E50"/>
    <w:rsid w:val="00B07F41"/>
    <w:rsid w:val="00B12B1D"/>
    <w:rsid w:val="00B14231"/>
    <w:rsid w:val="00B21522"/>
    <w:rsid w:val="00B21F78"/>
    <w:rsid w:val="00B2318E"/>
    <w:rsid w:val="00B23C3E"/>
    <w:rsid w:val="00B2441D"/>
    <w:rsid w:val="00B24629"/>
    <w:rsid w:val="00B2662A"/>
    <w:rsid w:val="00B26780"/>
    <w:rsid w:val="00B2758A"/>
    <w:rsid w:val="00B2771E"/>
    <w:rsid w:val="00B340D1"/>
    <w:rsid w:val="00B35BF2"/>
    <w:rsid w:val="00B36BE5"/>
    <w:rsid w:val="00B378DA"/>
    <w:rsid w:val="00B40AFB"/>
    <w:rsid w:val="00B42708"/>
    <w:rsid w:val="00B42C56"/>
    <w:rsid w:val="00B435D4"/>
    <w:rsid w:val="00B43BD1"/>
    <w:rsid w:val="00B4404D"/>
    <w:rsid w:val="00B446C1"/>
    <w:rsid w:val="00B466DB"/>
    <w:rsid w:val="00B47744"/>
    <w:rsid w:val="00B50798"/>
    <w:rsid w:val="00B50C16"/>
    <w:rsid w:val="00B5183E"/>
    <w:rsid w:val="00B52224"/>
    <w:rsid w:val="00B55023"/>
    <w:rsid w:val="00B55B7F"/>
    <w:rsid w:val="00B5606F"/>
    <w:rsid w:val="00B56169"/>
    <w:rsid w:val="00B57816"/>
    <w:rsid w:val="00B617F0"/>
    <w:rsid w:val="00B62226"/>
    <w:rsid w:val="00B636DC"/>
    <w:rsid w:val="00B63E80"/>
    <w:rsid w:val="00B64255"/>
    <w:rsid w:val="00B651ED"/>
    <w:rsid w:val="00B65783"/>
    <w:rsid w:val="00B666B9"/>
    <w:rsid w:val="00B66C36"/>
    <w:rsid w:val="00B72963"/>
    <w:rsid w:val="00B73A85"/>
    <w:rsid w:val="00B74CC5"/>
    <w:rsid w:val="00B75408"/>
    <w:rsid w:val="00B7563C"/>
    <w:rsid w:val="00B76036"/>
    <w:rsid w:val="00B76E22"/>
    <w:rsid w:val="00B8061D"/>
    <w:rsid w:val="00B80CCC"/>
    <w:rsid w:val="00B80EF0"/>
    <w:rsid w:val="00B811E9"/>
    <w:rsid w:val="00B8177E"/>
    <w:rsid w:val="00B8234A"/>
    <w:rsid w:val="00B82769"/>
    <w:rsid w:val="00B827E7"/>
    <w:rsid w:val="00B82E2C"/>
    <w:rsid w:val="00B82F16"/>
    <w:rsid w:val="00B83EDE"/>
    <w:rsid w:val="00B841F3"/>
    <w:rsid w:val="00B847D5"/>
    <w:rsid w:val="00B8497D"/>
    <w:rsid w:val="00B8772F"/>
    <w:rsid w:val="00B87892"/>
    <w:rsid w:val="00B90431"/>
    <w:rsid w:val="00B913E5"/>
    <w:rsid w:val="00B92659"/>
    <w:rsid w:val="00B932B6"/>
    <w:rsid w:val="00B936FF"/>
    <w:rsid w:val="00B945FB"/>
    <w:rsid w:val="00B95040"/>
    <w:rsid w:val="00B95A22"/>
    <w:rsid w:val="00B9747F"/>
    <w:rsid w:val="00BA122B"/>
    <w:rsid w:val="00BA19B2"/>
    <w:rsid w:val="00BA1BBE"/>
    <w:rsid w:val="00BA1F17"/>
    <w:rsid w:val="00BA3BA2"/>
    <w:rsid w:val="00BA4E0F"/>
    <w:rsid w:val="00BA6377"/>
    <w:rsid w:val="00BA63E9"/>
    <w:rsid w:val="00BA6764"/>
    <w:rsid w:val="00BB0634"/>
    <w:rsid w:val="00BB0A7C"/>
    <w:rsid w:val="00BB0C87"/>
    <w:rsid w:val="00BB11A6"/>
    <w:rsid w:val="00BB1962"/>
    <w:rsid w:val="00BB2250"/>
    <w:rsid w:val="00BB448A"/>
    <w:rsid w:val="00BB46D8"/>
    <w:rsid w:val="00BB5A50"/>
    <w:rsid w:val="00BB673B"/>
    <w:rsid w:val="00BB6A06"/>
    <w:rsid w:val="00BB77B2"/>
    <w:rsid w:val="00BB7A46"/>
    <w:rsid w:val="00BC059E"/>
    <w:rsid w:val="00BC1197"/>
    <w:rsid w:val="00BC28BA"/>
    <w:rsid w:val="00BC349F"/>
    <w:rsid w:val="00BC38C0"/>
    <w:rsid w:val="00BC401C"/>
    <w:rsid w:val="00BC468D"/>
    <w:rsid w:val="00BC50D9"/>
    <w:rsid w:val="00BC58A6"/>
    <w:rsid w:val="00BC665A"/>
    <w:rsid w:val="00BC7059"/>
    <w:rsid w:val="00BD0385"/>
    <w:rsid w:val="00BD0969"/>
    <w:rsid w:val="00BD5208"/>
    <w:rsid w:val="00BD6562"/>
    <w:rsid w:val="00BD7E81"/>
    <w:rsid w:val="00BE328E"/>
    <w:rsid w:val="00BE4693"/>
    <w:rsid w:val="00BE5402"/>
    <w:rsid w:val="00BE553B"/>
    <w:rsid w:val="00BE5EE3"/>
    <w:rsid w:val="00BE6E08"/>
    <w:rsid w:val="00BF0BEA"/>
    <w:rsid w:val="00BF28A6"/>
    <w:rsid w:val="00BF2EF5"/>
    <w:rsid w:val="00BF4C09"/>
    <w:rsid w:val="00BF5726"/>
    <w:rsid w:val="00BF65DB"/>
    <w:rsid w:val="00BF66BE"/>
    <w:rsid w:val="00C01661"/>
    <w:rsid w:val="00C01803"/>
    <w:rsid w:val="00C02EE0"/>
    <w:rsid w:val="00C03CB2"/>
    <w:rsid w:val="00C07FCA"/>
    <w:rsid w:val="00C10560"/>
    <w:rsid w:val="00C111DF"/>
    <w:rsid w:val="00C117C8"/>
    <w:rsid w:val="00C12501"/>
    <w:rsid w:val="00C13396"/>
    <w:rsid w:val="00C148D6"/>
    <w:rsid w:val="00C15DA0"/>
    <w:rsid w:val="00C16836"/>
    <w:rsid w:val="00C2012E"/>
    <w:rsid w:val="00C21023"/>
    <w:rsid w:val="00C22CD3"/>
    <w:rsid w:val="00C23517"/>
    <w:rsid w:val="00C23837"/>
    <w:rsid w:val="00C23A10"/>
    <w:rsid w:val="00C23E27"/>
    <w:rsid w:val="00C25F2E"/>
    <w:rsid w:val="00C30C37"/>
    <w:rsid w:val="00C314A5"/>
    <w:rsid w:val="00C32CC0"/>
    <w:rsid w:val="00C32EF6"/>
    <w:rsid w:val="00C358B9"/>
    <w:rsid w:val="00C35FA5"/>
    <w:rsid w:val="00C36FD5"/>
    <w:rsid w:val="00C40C3A"/>
    <w:rsid w:val="00C41607"/>
    <w:rsid w:val="00C42990"/>
    <w:rsid w:val="00C42A2C"/>
    <w:rsid w:val="00C45284"/>
    <w:rsid w:val="00C4584A"/>
    <w:rsid w:val="00C46A7C"/>
    <w:rsid w:val="00C47E86"/>
    <w:rsid w:val="00C5185F"/>
    <w:rsid w:val="00C52DAF"/>
    <w:rsid w:val="00C53066"/>
    <w:rsid w:val="00C53C5A"/>
    <w:rsid w:val="00C53EC4"/>
    <w:rsid w:val="00C54730"/>
    <w:rsid w:val="00C54FDD"/>
    <w:rsid w:val="00C55AF7"/>
    <w:rsid w:val="00C56230"/>
    <w:rsid w:val="00C56790"/>
    <w:rsid w:val="00C5694D"/>
    <w:rsid w:val="00C57040"/>
    <w:rsid w:val="00C61685"/>
    <w:rsid w:val="00C62172"/>
    <w:rsid w:val="00C636BF"/>
    <w:rsid w:val="00C636D9"/>
    <w:rsid w:val="00C638D8"/>
    <w:rsid w:val="00C63C37"/>
    <w:rsid w:val="00C643AF"/>
    <w:rsid w:val="00C649A8"/>
    <w:rsid w:val="00C64CC7"/>
    <w:rsid w:val="00C65302"/>
    <w:rsid w:val="00C65C5D"/>
    <w:rsid w:val="00C661F1"/>
    <w:rsid w:val="00C666FB"/>
    <w:rsid w:val="00C7176E"/>
    <w:rsid w:val="00C71BEA"/>
    <w:rsid w:val="00C72D4B"/>
    <w:rsid w:val="00C748CB"/>
    <w:rsid w:val="00C76687"/>
    <w:rsid w:val="00C7670B"/>
    <w:rsid w:val="00C770D8"/>
    <w:rsid w:val="00C80581"/>
    <w:rsid w:val="00C80913"/>
    <w:rsid w:val="00C8131E"/>
    <w:rsid w:val="00C81D7E"/>
    <w:rsid w:val="00C8328C"/>
    <w:rsid w:val="00C85062"/>
    <w:rsid w:val="00C8546D"/>
    <w:rsid w:val="00C854B6"/>
    <w:rsid w:val="00C85552"/>
    <w:rsid w:val="00C8583C"/>
    <w:rsid w:val="00C909EF"/>
    <w:rsid w:val="00C91688"/>
    <w:rsid w:val="00C929AB"/>
    <w:rsid w:val="00C93316"/>
    <w:rsid w:val="00C93858"/>
    <w:rsid w:val="00C93CE8"/>
    <w:rsid w:val="00C94266"/>
    <w:rsid w:val="00C9428B"/>
    <w:rsid w:val="00C94CD0"/>
    <w:rsid w:val="00C95568"/>
    <w:rsid w:val="00C9701A"/>
    <w:rsid w:val="00C97EB6"/>
    <w:rsid w:val="00CA083C"/>
    <w:rsid w:val="00CA2C1C"/>
    <w:rsid w:val="00CA319F"/>
    <w:rsid w:val="00CA40B2"/>
    <w:rsid w:val="00CA42D1"/>
    <w:rsid w:val="00CA5EAD"/>
    <w:rsid w:val="00CA7215"/>
    <w:rsid w:val="00CA7496"/>
    <w:rsid w:val="00CA79C7"/>
    <w:rsid w:val="00CB0308"/>
    <w:rsid w:val="00CB1059"/>
    <w:rsid w:val="00CB2FAE"/>
    <w:rsid w:val="00CB31E2"/>
    <w:rsid w:val="00CB330A"/>
    <w:rsid w:val="00CB33AB"/>
    <w:rsid w:val="00CB4339"/>
    <w:rsid w:val="00CB4FFC"/>
    <w:rsid w:val="00CB7F76"/>
    <w:rsid w:val="00CC0964"/>
    <w:rsid w:val="00CC15DE"/>
    <w:rsid w:val="00CC23CD"/>
    <w:rsid w:val="00CC2FE2"/>
    <w:rsid w:val="00CC4AE6"/>
    <w:rsid w:val="00CC585D"/>
    <w:rsid w:val="00CC607E"/>
    <w:rsid w:val="00CC64B7"/>
    <w:rsid w:val="00CD23AE"/>
    <w:rsid w:val="00CD35FD"/>
    <w:rsid w:val="00CD360C"/>
    <w:rsid w:val="00CD47CC"/>
    <w:rsid w:val="00CD63D0"/>
    <w:rsid w:val="00CD67AD"/>
    <w:rsid w:val="00CD6F28"/>
    <w:rsid w:val="00CE1C7D"/>
    <w:rsid w:val="00CE239A"/>
    <w:rsid w:val="00CE473F"/>
    <w:rsid w:val="00CE5690"/>
    <w:rsid w:val="00CE5ED3"/>
    <w:rsid w:val="00CE6DA9"/>
    <w:rsid w:val="00CF0C88"/>
    <w:rsid w:val="00CF1A4A"/>
    <w:rsid w:val="00CF23E0"/>
    <w:rsid w:val="00CF3CAA"/>
    <w:rsid w:val="00CF49FC"/>
    <w:rsid w:val="00CF66A2"/>
    <w:rsid w:val="00CF6DD3"/>
    <w:rsid w:val="00CF6FC0"/>
    <w:rsid w:val="00CF7167"/>
    <w:rsid w:val="00D010EC"/>
    <w:rsid w:val="00D0119E"/>
    <w:rsid w:val="00D0125C"/>
    <w:rsid w:val="00D01F11"/>
    <w:rsid w:val="00D0235C"/>
    <w:rsid w:val="00D02FF9"/>
    <w:rsid w:val="00D031CA"/>
    <w:rsid w:val="00D037C9"/>
    <w:rsid w:val="00D05A37"/>
    <w:rsid w:val="00D13CAA"/>
    <w:rsid w:val="00D208F1"/>
    <w:rsid w:val="00D20F8D"/>
    <w:rsid w:val="00D2137D"/>
    <w:rsid w:val="00D2414C"/>
    <w:rsid w:val="00D2488E"/>
    <w:rsid w:val="00D25958"/>
    <w:rsid w:val="00D262DE"/>
    <w:rsid w:val="00D2715B"/>
    <w:rsid w:val="00D27557"/>
    <w:rsid w:val="00D27C61"/>
    <w:rsid w:val="00D32E96"/>
    <w:rsid w:val="00D37D71"/>
    <w:rsid w:val="00D4418A"/>
    <w:rsid w:val="00D456C1"/>
    <w:rsid w:val="00D469CC"/>
    <w:rsid w:val="00D50467"/>
    <w:rsid w:val="00D524DD"/>
    <w:rsid w:val="00D541E2"/>
    <w:rsid w:val="00D56BF0"/>
    <w:rsid w:val="00D577B9"/>
    <w:rsid w:val="00D60C9E"/>
    <w:rsid w:val="00D612D7"/>
    <w:rsid w:val="00D61DF2"/>
    <w:rsid w:val="00D638CC"/>
    <w:rsid w:val="00D639FE"/>
    <w:rsid w:val="00D63ABA"/>
    <w:rsid w:val="00D63C34"/>
    <w:rsid w:val="00D641E4"/>
    <w:rsid w:val="00D65B4E"/>
    <w:rsid w:val="00D67670"/>
    <w:rsid w:val="00D710B4"/>
    <w:rsid w:val="00D72874"/>
    <w:rsid w:val="00D74930"/>
    <w:rsid w:val="00D765B0"/>
    <w:rsid w:val="00D77884"/>
    <w:rsid w:val="00D8175B"/>
    <w:rsid w:val="00D819CF"/>
    <w:rsid w:val="00D82C53"/>
    <w:rsid w:val="00D83513"/>
    <w:rsid w:val="00D83649"/>
    <w:rsid w:val="00D8439A"/>
    <w:rsid w:val="00D85011"/>
    <w:rsid w:val="00D901E8"/>
    <w:rsid w:val="00D91F9A"/>
    <w:rsid w:val="00D93987"/>
    <w:rsid w:val="00D941B1"/>
    <w:rsid w:val="00D95358"/>
    <w:rsid w:val="00D957A1"/>
    <w:rsid w:val="00D95851"/>
    <w:rsid w:val="00D9706C"/>
    <w:rsid w:val="00D97F5E"/>
    <w:rsid w:val="00DA2E74"/>
    <w:rsid w:val="00DA4429"/>
    <w:rsid w:val="00DB1B11"/>
    <w:rsid w:val="00DB462F"/>
    <w:rsid w:val="00DB568E"/>
    <w:rsid w:val="00DC0BF0"/>
    <w:rsid w:val="00DC0C49"/>
    <w:rsid w:val="00DC188A"/>
    <w:rsid w:val="00DC1B38"/>
    <w:rsid w:val="00DC1F16"/>
    <w:rsid w:val="00DC29E3"/>
    <w:rsid w:val="00DC3CE2"/>
    <w:rsid w:val="00DC433B"/>
    <w:rsid w:val="00DC54A5"/>
    <w:rsid w:val="00DC5F99"/>
    <w:rsid w:val="00DC7137"/>
    <w:rsid w:val="00DC745C"/>
    <w:rsid w:val="00DD126A"/>
    <w:rsid w:val="00DD52B8"/>
    <w:rsid w:val="00DD66ED"/>
    <w:rsid w:val="00DD6B41"/>
    <w:rsid w:val="00DE0926"/>
    <w:rsid w:val="00DE12D3"/>
    <w:rsid w:val="00DE4D6E"/>
    <w:rsid w:val="00DE51B7"/>
    <w:rsid w:val="00DE6CB4"/>
    <w:rsid w:val="00DE7620"/>
    <w:rsid w:val="00DF017F"/>
    <w:rsid w:val="00DF285A"/>
    <w:rsid w:val="00DF2DCB"/>
    <w:rsid w:val="00DF3465"/>
    <w:rsid w:val="00DF4526"/>
    <w:rsid w:val="00DF544A"/>
    <w:rsid w:val="00DF664D"/>
    <w:rsid w:val="00DF6DDA"/>
    <w:rsid w:val="00DF7F30"/>
    <w:rsid w:val="00E0056A"/>
    <w:rsid w:val="00E0096E"/>
    <w:rsid w:val="00E037AC"/>
    <w:rsid w:val="00E04229"/>
    <w:rsid w:val="00E0460A"/>
    <w:rsid w:val="00E0561C"/>
    <w:rsid w:val="00E056BB"/>
    <w:rsid w:val="00E06A9C"/>
    <w:rsid w:val="00E079C7"/>
    <w:rsid w:val="00E10C25"/>
    <w:rsid w:val="00E11057"/>
    <w:rsid w:val="00E12CA8"/>
    <w:rsid w:val="00E136AD"/>
    <w:rsid w:val="00E14BA8"/>
    <w:rsid w:val="00E15F16"/>
    <w:rsid w:val="00E17371"/>
    <w:rsid w:val="00E1747E"/>
    <w:rsid w:val="00E17A38"/>
    <w:rsid w:val="00E2001D"/>
    <w:rsid w:val="00E21C5C"/>
    <w:rsid w:val="00E25B4A"/>
    <w:rsid w:val="00E2622D"/>
    <w:rsid w:val="00E278E8"/>
    <w:rsid w:val="00E31021"/>
    <w:rsid w:val="00E31211"/>
    <w:rsid w:val="00E320B3"/>
    <w:rsid w:val="00E330F4"/>
    <w:rsid w:val="00E331D5"/>
    <w:rsid w:val="00E33651"/>
    <w:rsid w:val="00E35E52"/>
    <w:rsid w:val="00E3611C"/>
    <w:rsid w:val="00E3740C"/>
    <w:rsid w:val="00E37747"/>
    <w:rsid w:val="00E405DA"/>
    <w:rsid w:val="00E42C87"/>
    <w:rsid w:val="00E44222"/>
    <w:rsid w:val="00E45524"/>
    <w:rsid w:val="00E4695C"/>
    <w:rsid w:val="00E46F83"/>
    <w:rsid w:val="00E50F0F"/>
    <w:rsid w:val="00E5124E"/>
    <w:rsid w:val="00E5166D"/>
    <w:rsid w:val="00E5235F"/>
    <w:rsid w:val="00E54207"/>
    <w:rsid w:val="00E54C7A"/>
    <w:rsid w:val="00E5530D"/>
    <w:rsid w:val="00E554BD"/>
    <w:rsid w:val="00E56DFC"/>
    <w:rsid w:val="00E60855"/>
    <w:rsid w:val="00E6177A"/>
    <w:rsid w:val="00E621C2"/>
    <w:rsid w:val="00E62308"/>
    <w:rsid w:val="00E63D79"/>
    <w:rsid w:val="00E6428F"/>
    <w:rsid w:val="00E64F23"/>
    <w:rsid w:val="00E65954"/>
    <w:rsid w:val="00E6601E"/>
    <w:rsid w:val="00E67155"/>
    <w:rsid w:val="00E722E5"/>
    <w:rsid w:val="00E72F2E"/>
    <w:rsid w:val="00E730E7"/>
    <w:rsid w:val="00E73658"/>
    <w:rsid w:val="00E737D5"/>
    <w:rsid w:val="00E74EAB"/>
    <w:rsid w:val="00E7623C"/>
    <w:rsid w:val="00E77221"/>
    <w:rsid w:val="00E77560"/>
    <w:rsid w:val="00E77CC0"/>
    <w:rsid w:val="00E8006B"/>
    <w:rsid w:val="00E80CA6"/>
    <w:rsid w:val="00E80EF6"/>
    <w:rsid w:val="00E81D92"/>
    <w:rsid w:val="00E832DD"/>
    <w:rsid w:val="00E842E1"/>
    <w:rsid w:val="00E84921"/>
    <w:rsid w:val="00E85127"/>
    <w:rsid w:val="00E852D6"/>
    <w:rsid w:val="00E85C24"/>
    <w:rsid w:val="00E87A56"/>
    <w:rsid w:val="00E90DB0"/>
    <w:rsid w:val="00E91DF8"/>
    <w:rsid w:val="00E924EF"/>
    <w:rsid w:val="00E938A5"/>
    <w:rsid w:val="00E93F6D"/>
    <w:rsid w:val="00E94BE8"/>
    <w:rsid w:val="00E95214"/>
    <w:rsid w:val="00EA16BB"/>
    <w:rsid w:val="00EA1DB5"/>
    <w:rsid w:val="00EA220D"/>
    <w:rsid w:val="00EA5ABF"/>
    <w:rsid w:val="00EB08A8"/>
    <w:rsid w:val="00EB1F9F"/>
    <w:rsid w:val="00EB3BED"/>
    <w:rsid w:val="00EC0955"/>
    <w:rsid w:val="00EC09CE"/>
    <w:rsid w:val="00EC15B1"/>
    <w:rsid w:val="00EC1EF0"/>
    <w:rsid w:val="00EC3873"/>
    <w:rsid w:val="00EC574B"/>
    <w:rsid w:val="00EC67E6"/>
    <w:rsid w:val="00EC76E6"/>
    <w:rsid w:val="00EC7B67"/>
    <w:rsid w:val="00ED05F5"/>
    <w:rsid w:val="00ED189E"/>
    <w:rsid w:val="00ED3034"/>
    <w:rsid w:val="00ED3A2D"/>
    <w:rsid w:val="00ED3ED0"/>
    <w:rsid w:val="00ED4E35"/>
    <w:rsid w:val="00ED5630"/>
    <w:rsid w:val="00EE26EA"/>
    <w:rsid w:val="00EE45C7"/>
    <w:rsid w:val="00EE5801"/>
    <w:rsid w:val="00EE77A4"/>
    <w:rsid w:val="00EF01D9"/>
    <w:rsid w:val="00EF0917"/>
    <w:rsid w:val="00EF18F7"/>
    <w:rsid w:val="00EF2511"/>
    <w:rsid w:val="00EF4B20"/>
    <w:rsid w:val="00EF590D"/>
    <w:rsid w:val="00EF5EB3"/>
    <w:rsid w:val="00EF6BAA"/>
    <w:rsid w:val="00F01D69"/>
    <w:rsid w:val="00F03384"/>
    <w:rsid w:val="00F03BB3"/>
    <w:rsid w:val="00F06110"/>
    <w:rsid w:val="00F06E42"/>
    <w:rsid w:val="00F06FAD"/>
    <w:rsid w:val="00F10F2F"/>
    <w:rsid w:val="00F11B8A"/>
    <w:rsid w:val="00F11C67"/>
    <w:rsid w:val="00F12593"/>
    <w:rsid w:val="00F134D9"/>
    <w:rsid w:val="00F14E91"/>
    <w:rsid w:val="00F14E9C"/>
    <w:rsid w:val="00F1609A"/>
    <w:rsid w:val="00F16B64"/>
    <w:rsid w:val="00F20553"/>
    <w:rsid w:val="00F2061D"/>
    <w:rsid w:val="00F20CEB"/>
    <w:rsid w:val="00F21DC0"/>
    <w:rsid w:val="00F21E8A"/>
    <w:rsid w:val="00F23368"/>
    <w:rsid w:val="00F247C3"/>
    <w:rsid w:val="00F26E3C"/>
    <w:rsid w:val="00F2797C"/>
    <w:rsid w:val="00F27CB2"/>
    <w:rsid w:val="00F27FA9"/>
    <w:rsid w:val="00F3079A"/>
    <w:rsid w:val="00F3265D"/>
    <w:rsid w:val="00F331C9"/>
    <w:rsid w:val="00F33411"/>
    <w:rsid w:val="00F33AB3"/>
    <w:rsid w:val="00F34F05"/>
    <w:rsid w:val="00F40717"/>
    <w:rsid w:val="00F449B2"/>
    <w:rsid w:val="00F4521B"/>
    <w:rsid w:val="00F4522C"/>
    <w:rsid w:val="00F45A8F"/>
    <w:rsid w:val="00F4699C"/>
    <w:rsid w:val="00F4730B"/>
    <w:rsid w:val="00F5262B"/>
    <w:rsid w:val="00F53976"/>
    <w:rsid w:val="00F54B7A"/>
    <w:rsid w:val="00F54F81"/>
    <w:rsid w:val="00F5588D"/>
    <w:rsid w:val="00F55A7D"/>
    <w:rsid w:val="00F562C1"/>
    <w:rsid w:val="00F56AE1"/>
    <w:rsid w:val="00F56FD0"/>
    <w:rsid w:val="00F60370"/>
    <w:rsid w:val="00F61241"/>
    <w:rsid w:val="00F6178A"/>
    <w:rsid w:val="00F62776"/>
    <w:rsid w:val="00F636DB"/>
    <w:rsid w:val="00F6714A"/>
    <w:rsid w:val="00F67E57"/>
    <w:rsid w:val="00F67F91"/>
    <w:rsid w:val="00F701AB"/>
    <w:rsid w:val="00F71370"/>
    <w:rsid w:val="00F72DE7"/>
    <w:rsid w:val="00F72E3F"/>
    <w:rsid w:val="00F73396"/>
    <w:rsid w:val="00F7420D"/>
    <w:rsid w:val="00F74384"/>
    <w:rsid w:val="00F7475F"/>
    <w:rsid w:val="00F76911"/>
    <w:rsid w:val="00F80243"/>
    <w:rsid w:val="00F80CAA"/>
    <w:rsid w:val="00F81F2C"/>
    <w:rsid w:val="00F832E3"/>
    <w:rsid w:val="00F857A0"/>
    <w:rsid w:val="00F86DF9"/>
    <w:rsid w:val="00F87220"/>
    <w:rsid w:val="00F9101C"/>
    <w:rsid w:val="00F91E82"/>
    <w:rsid w:val="00F95781"/>
    <w:rsid w:val="00F9760F"/>
    <w:rsid w:val="00FA008F"/>
    <w:rsid w:val="00FA05F7"/>
    <w:rsid w:val="00FA084C"/>
    <w:rsid w:val="00FA0E12"/>
    <w:rsid w:val="00FA172B"/>
    <w:rsid w:val="00FA4209"/>
    <w:rsid w:val="00FA484B"/>
    <w:rsid w:val="00FA512F"/>
    <w:rsid w:val="00FA57DD"/>
    <w:rsid w:val="00FA5ED1"/>
    <w:rsid w:val="00FA697E"/>
    <w:rsid w:val="00FA73BF"/>
    <w:rsid w:val="00FB08ED"/>
    <w:rsid w:val="00FB090C"/>
    <w:rsid w:val="00FB0A6F"/>
    <w:rsid w:val="00FB0BF6"/>
    <w:rsid w:val="00FB0EDC"/>
    <w:rsid w:val="00FB108E"/>
    <w:rsid w:val="00FB1F4C"/>
    <w:rsid w:val="00FB2CE9"/>
    <w:rsid w:val="00FB3169"/>
    <w:rsid w:val="00FB39CD"/>
    <w:rsid w:val="00FB3DB1"/>
    <w:rsid w:val="00FB4D17"/>
    <w:rsid w:val="00FB5204"/>
    <w:rsid w:val="00FC138A"/>
    <w:rsid w:val="00FC2606"/>
    <w:rsid w:val="00FC28AE"/>
    <w:rsid w:val="00FC3B2B"/>
    <w:rsid w:val="00FC51D8"/>
    <w:rsid w:val="00FC5868"/>
    <w:rsid w:val="00FC74CA"/>
    <w:rsid w:val="00FC7614"/>
    <w:rsid w:val="00FC7DDB"/>
    <w:rsid w:val="00FD0242"/>
    <w:rsid w:val="00FD11C9"/>
    <w:rsid w:val="00FD2E6A"/>
    <w:rsid w:val="00FD4EA3"/>
    <w:rsid w:val="00FD5282"/>
    <w:rsid w:val="00FD6CFE"/>
    <w:rsid w:val="00FD725B"/>
    <w:rsid w:val="00FE03B1"/>
    <w:rsid w:val="00FE080D"/>
    <w:rsid w:val="00FE0EF2"/>
    <w:rsid w:val="00FE0F8B"/>
    <w:rsid w:val="00FE41A6"/>
    <w:rsid w:val="00FE655A"/>
    <w:rsid w:val="00FE7672"/>
    <w:rsid w:val="00FF05F0"/>
    <w:rsid w:val="00FF0C9B"/>
    <w:rsid w:val="00FF2666"/>
    <w:rsid w:val="00FF3278"/>
    <w:rsid w:val="00FF4056"/>
    <w:rsid w:val="00FF4DB4"/>
    <w:rsid w:val="00FF6CF7"/>
    <w:rsid w:val="00FF7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91BF6"/>
  <w15:docId w15:val="{42B44A7E-CB47-41FF-8B69-5A81CA22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167"/>
  </w:style>
  <w:style w:type="paragraph" w:styleId="Ttulo1">
    <w:name w:val="heading 1"/>
    <w:aliases w:val="H1,h1,1,Header 1,Heading A,Titulo 1,H1-Heading 1,l1,Legal Line 1,head 1,título 1,título 11,título 12,título 13,título 111,título 14,título 112,título 15"/>
    <w:basedOn w:val="Normal"/>
    <w:next w:val="Normal"/>
    <w:link w:val="Ttulo1Car"/>
    <w:qFormat/>
    <w:rsid w:val="005960EF"/>
    <w:pPr>
      <w:keepNext/>
      <w:pageBreakBefore/>
      <w:numPr>
        <w:numId w:val="21"/>
      </w:numPr>
      <w:spacing w:before="360" w:after="240" w:line="240" w:lineRule="auto"/>
      <w:jc w:val="both"/>
      <w:outlineLvl w:val="0"/>
    </w:pPr>
    <w:rPr>
      <w:rFonts w:ascii="Arial" w:eastAsia="Times New Roman" w:hAnsi="Arial" w:cs="Arial"/>
      <w:b/>
      <w:bCs/>
      <w:color w:val="023F86"/>
      <w:kern w:val="32"/>
      <w:sz w:val="32"/>
      <w:szCs w:val="32"/>
      <w:lang w:eastAsia="es-ES"/>
    </w:rPr>
  </w:style>
  <w:style w:type="paragraph" w:styleId="Ttulo2">
    <w:name w:val="heading 2"/>
    <w:aliases w:val="H2,H21,H22,h2,2,Header 2,CHS,H2-Heading 2,l2,Header2,22,heading2,list2,A,A.B.C.,list 2,Heading2,Heading Indent No L2,Heading 2 Hidden,Chapter Number/Appendix Letter,chn,título 2,título 21,título 22,título 23,título 24,título 25,Titulo 2"/>
    <w:basedOn w:val="Normal"/>
    <w:next w:val="Normal"/>
    <w:link w:val="Ttulo2Car"/>
    <w:qFormat/>
    <w:rsid w:val="005960EF"/>
    <w:pPr>
      <w:keepNext/>
      <w:numPr>
        <w:ilvl w:val="1"/>
        <w:numId w:val="21"/>
      </w:numPr>
      <w:spacing w:before="600" w:after="120" w:line="240" w:lineRule="auto"/>
      <w:jc w:val="both"/>
      <w:outlineLvl w:val="1"/>
    </w:pPr>
    <w:rPr>
      <w:rFonts w:ascii="Arial" w:eastAsia="Times New Roman" w:hAnsi="Arial" w:cs="Arial"/>
      <w:b/>
      <w:bCs/>
      <w:iCs/>
      <w:color w:val="023F86"/>
      <w:sz w:val="20"/>
      <w:szCs w:val="28"/>
      <w:lang w:eastAsia="es-ES"/>
    </w:rPr>
  </w:style>
  <w:style w:type="paragraph" w:styleId="Ttulo3">
    <w:name w:val="heading 3"/>
    <w:basedOn w:val="Normal"/>
    <w:next w:val="Normal"/>
    <w:link w:val="Ttulo3Car"/>
    <w:qFormat/>
    <w:rsid w:val="005960EF"/>
    <w:pPr>
      <w:keepNext/>
      <w:numPr>
        <w:ilvl w:val="2"/>
        <w:numId w:val="21"/>
      </w:numPr>
      <w:spacing w:before="240" w:after="60" w:line="240" w:lineRule="auto"/>
      <w:jc w:val="both"/>
      <w:outlineLvl w:val="2"/>
    </w:pPr>
    <w:rPr>
      <w:rFonts w:ascii="Arial" w:eastAsia="Times New Roman" w:hAnsi="Arial" w:cs="Arial"/>
      <w:b/>
      <w:bCs/>
      <w:color w:val="023F86"/>
      <w:sz w:val="18"/>
      <w:szCs w:val="26"/>
      <w:lang w:eastAsia="es-ES"/>
    </w:rPr>
  </w:style>
  <w:style w:type="paragraph" w:styleId="Ttulo4">
    <w:name w:val="heading 4"/>
    <w:basedOn w:val="Normal"/>
    <w:next w:val="Normal"/>
    <w:link w:val="Ttulo4Car"/>
    <w:qFormat/>
    <w:rsid w:val="005960EF"/>
    <w:pPr>
      <w:keepNext/>
      <w:numPr>
        <w:ilvl w:val="3"/>
        <w:numId w:val="21"/>
      </w:numPr>
      <w:spacing w:before="240" w:after="60" w:line="240" w:lineRule="auto"/>
      <w:jc w:val="both"/>
      <w:outlineLvl w:val="3"/>
    </w:pPr>
    <w:rPr>
      <w:rFonts w:ascii="Arial" w:eastAsia="Times New Roman" w:hAnsi="Arial" w:cs="Times New Roman"/>
      <w:b/>
      <w:bCs/>
      <w:color w:val="023F86"/>
      <w:sz w:val="18"/>
      <w:szCs w:val="28"/>
      <w:lang w:eastAsia="es-ES"/>
    </w:rPr>
  </w:style>
  <w:style w:type="paragraph" w:styleId="Ttulo5">
    <w:name w:val="heading 5"/>
    <w:basedOn w:val="Normal"/>
    <w:next w:val="Normal"/>
    <w:link w:val="Ttulo5Car"/>
    <w:qFormat/>
    <w:rsid w:val="005960EF"/>
    <w:pPr>
      <w:numPr>
        <w:ilvl w:val="4"/>
        <w:numId w:val="21"/>
      </w:numPr>
      <w:spacing w:before="240" w:after="60" w:line="240" w:lineRule="auto"/>
      <w:jc w:val="both"/>
      <w:outlineLvl w:val="4"/>
    </w:pPr>
    <w:rPr>
      <w:rFonts w:ascii="Arial" w:eastAsia="Times New Roman" w:hAnsi="Arial" w:cs="Times New Roman"/>
      <w:b/>
      <w:bCs/>
      <w:iCs/>
      <w:color w:val="023F86"/>
      <w:sz w:val="18"/>
      <w:szCs w:val="26"/>
      <w:lang w:eastAsia="es-ES"/>
    </w:rPr>
  </w:style>
  <w:style w:type="paragraph" w:styleId="Ttulo6">
    <w:name w:val="heading 6"/>
    <w:basedOn w:val="Normal"/>
    <w:next w:val="Normal"/>
    <w:link w:val="Ttulo6Car"/>
    <w:qFormat/>
    <w:rsid w:val="005960EF"/>
    <w:pPr>
      <w:numPr>
        <w:ilvl w:val="5"/>
        <w:numId w:val="21"/>
      </w:numPr>
      <w:spacing w:before="240" w:after="60" w:line="240" w:lineRule="auto"/>
      <w:jc w:val="both"/>
      <w:outlineLvl w:val="5"/>
    </w:pPr>
    <w:rPr>
      <w:rFonts w:ascii="Arial" w:eastAsia="Times New Roman" w:hAnsi="Arial" w:cs="Times New Roman"/>
      <w:b/>
      <w:bCs/>
      <w:color w:val="023F86"/>
      <w:sz w:val="18"/>
      <w:lang w:eastAsia="es-ES"/>
    </w:rPr>
  </w:style>
  <w:style w:type="paragraph" w:styleId="Ttulo7">
    <w:name w:val="heading 7"/>
    <w:basedOn w:val="Normal"/>
    <w:next w:val="Normal"/>
    <w:link w:val="Ttulo7Car"/>
    <w:qFormat/>
    <w:rsid w:val="005960EF"/>
    <w:pPr>
      <w:numPr>
        <w:ilvl w:val="6"/>
        <w:numId w:val="21"/>
      </w:numPr>
      <w:spacing w:before="240" w:after="60" w:line="240" w:lineRule="auto"/>
      <w:jc w:val="both"/>
      <w:outlineLvl w:val="6"/>
    </w:pPr>
    <w:rPr>
      <w:rFonts w:ascii="Arial" w:eastAsia="Times New Roman" w:hAnsi="Arial" w:cs="Times New Roman"/>
      <w:i/>
      <w:color w:val="023F86"/>
      <w:sz w:val="18"/>
      <w:szCs w:val="20"/>
      <w:lang w:eastAsia="es-ES"/>
    </w:rPr>
  </w:style>
  <w:style w:type="paragraph" w:styleId="Ttulo8">
    <w:name w:val="heading 8"/>
    <w:basedOn w:val="Normal"/>
    <w:next w:val="Normal"/>
    <w:link w:val="Ttulo8Car"/>
    <w:qFormat/>
    <w:rsid w:val="005960EF"/>
    <w:pPr>
      <w:numPr>
        <w:ilvl w:val="7"/>
        <w:numId w:val="21"/>
      </w:numPr>
      <w:spacing w:before="240" w:after="60" w:line="240" w:lineRule="auto"/>
      <w:jc w:val="both"/>
      <w:outlineLvl w:val="7"/>
    </w:pPr>
    <w:rPr>
      <w:rFonts w:ascii="Arial" w:eastAsia="Times New Roman" w:hAnsi="Arial" w:cs="Times New Roman"/>
      <w:i/>
      <w:iCs/>
      <w:color w:val="023F86"/>
      <w:sz w:val="18"/>
      <w:szCs w:val="24"/>
      <w:lang w:eastAsia="es-ES"/>
    </w:rPr>
  </w:style>
  <w:style w:type="paragraph" w:styleId="Ttulo9">
    <w:name w:val="heading 9"/>
    <w:basedOn w:val="Normal"/>
    <w:next w:val="Normal"/>
    <w:link w:val="Ttulo9Car"/>
    <w:qFormat/>
    <w:rsid w:val="005960EF"/>
    <w:pPr>
      <w:numPr>
        <w:ilvl w:val="8"/>
        <w:numId w:val="21"/>
      </w:numPr>
      <w:spacing w:before="240" w:after="60" w:line="240" w:lineRule="auto"/>
      <w:jc w:val="both"/>
      <w:outlineLvl w:val="8"/>
    </w:pPr>
    <w:rPr>
      <w:rFonts w:ascii="Arial" w:eastAsia="Times New Roman" w:hAnsi="Arial" w:cs="Arial"/>
      <w:i/>
      <w:color w:val="023F86"/>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2">
    <w:name w:val="Tit2"/>
    <w:basedOn w:val="Prrafodelista"/>
    <w:link w:val="Tit2Car"/>
    <w:qFormat/>
    <w:rsid w:val="00CF7167"/>
    <w:pPr>
      <w:numPr>
        <w:ilvl w:val="1"/>
        <w:numId w:val="3"/>
      </w:numPr>
      <w:spacing w:after="120"/>
    </w:pPr>
    <w:rPr>
      <w:rFonts w:ascii="Calibri" w:eastAsia="Calibri" w:hAnsi="Calibri" w:cs="Times New Roman"/>
      <w:b/>
      <w:sz w:val="24"/>
      <w:szCs w:val="24"/>
    </w:rPr>
  </w:style>
  <w:style w:type="paragraph" w:styleId="Prrafodelista">
    <w:name w:val="List Paragraph"/>
    <w:basedOn w:val="Normal"/>
    <w:uiPriority w:val="34"/>
    <w:qFormat/>
    <w:rsid w:val="00CF7167"/>
    <w:pPr>
      <w:ind w:left="720"/>
      <w:contextualSpacing/>
    </w:pPr>
  </w:style>
  <w:style w:type="character" w:customStyle="1" w:styleId="Tit2Car">
    <w:name w:val="Tit2 Car"/>
    <w:basedOn w:val="Fuentedeprrafopredeter"/>
    <w:link w:val="Tit2"/>
    <w:rsid w:val="00CF7167"/>
    <w:rPr>
      <w:rFonts w:ascii="Calibri" w:eastAsia="Calibri" w:hAnsi="Calibri" w:cs="Times New Roman"/>
      <w:b/>
      <w:sz w:val="24"/>
      <w:szCs w:val="24"/>
    </w:rPr>
  </w:style>
  <w:style w:type="paragraph" w:customStyle="1" w:styleId="Tit1">
    <w:name w:val="Tit1"/>
    <w:basedOn w:val="Prrafodelista"/>
    <w:qFormat/>
    <w:rsid w:val="00CF7167"/>
    <w:pPr>
      <w:numPr>
        <w:numId w:val="3"/>
      </w:numPr>
      <w:shd w:val="clear" w:color="auto" w:fill="CAF3AB"/>
    </w:pPr>
    <w:rPr>
      <w:rFonts w:ascii="Calibri" w:eastAsia="Calibri" w:hAnsi="Calibri" w:cs="Times New Roman"/>
      <w:b/>
      <w:sz w:val="32"/>
      <w:szCs w:val="32"/>
    </w:rPr>
  </w:style>
  <w:style w:type="paragraph" w:styleId="Encabezado">
    <w:name w:val="header"/>
    <w:basedOn w:val="Normal"/>
    <w:link w:val="EncabezadoCar"/>
    <w:unhideWhenUsed/>
    <w:rsid w:val="0090428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4285"/>
  </w:style>
  <w:style w:type="paragraph" w:styleId="Piedepgina">
    <w:name w:val="footer"/>
    <w:basedOn w:val="Normal"/>
    <w:link w:val="PiedepginaCar"/>
    <w:uiPriority w:val="99"/>
    <w:unhideWhenUsed/>
    <w:rsid w:val="0090428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4285"/>
  </w:style>
  <w:style w:type="paragraph" w:styleId="Textodeglobo">
    <w:name w:val="Balloon Text"/>
    <w:basedOn w:val="Normal"/>
    <w:link w:val="TextodegloboCar"/>
    <w:uiPriority w:val="99"/>
    <w:semiHidden/>
    <w:unhideWhenUsed/>
    <w:rsid w:val="007F41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109"/>
    <w:rPr>
      <w:rFonts w:ascii="Tahoma" w:hAnsi="Tahoma" w:cs="Tahoma"/>
      <w:sz w:val="16"/>
      <w:szCs w:val="16"/>
    </w:rPr>
  </w:style>
  <w:style w:type="character" w:styleId="Textoennegrita">
    <w:name w:val="Strong"/>
    <w:basedOn w:val="Fuentedeprrafopredeter"/>
    <w:uiPriority w:val="22"/>
    <w:qFormat/>
    <w:rsid w:val="00F2797C"/>
    <w:rPr>
      <w:b/>
      <w:bCs/>
    </w:rPr>
  </w:style>
  <w:style w:type="paragraph" w:customStyle="1" w:styleId="Default">
    <w:name w:val="Default"/>
    <w:rsid w:val="00F2797C"/>
    <w:pPr>
      <w:autoSpaceDE w:val="0"/>
      <w:autoSpaceDN w:val="0"/>
      <w:adjustRightInd w:val="0"/>
      <w:spacing w:line="240" w:lineRule="auto"/>
    </w:pPr>
    <w:rPr>
      <w:rFonts w:ascii="Arial" w:hAnsi="Arial" w:cs="Arial"/>
      <w:color w:val="000000"/>
      <w:sz w:val="24"/>
      <w:szCs w:val="24"/>
    </w:rPr>
  </w:style>
  <w:style w:type="table" w:styleId="Tablaconcuadrcula">
    <w:name w:val="Table Grid"/>
    <w:basedOn w:val="Tablanormal"/>
    <w:uiPriority w:val="39"/>
    <w:rsid w:val="00C02E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4B56"/>
    <w:rPr>
      <w:color w:val="0000FF" w:themeColor="hyperlink"/>
      <w:u w:val="single"/>
    </w:rPr>
  </w:style>
  <w:style w:type="character" w:styleId="Refdecomentario">
    <w:name w:val="annotation reference"/>
    <w:basedOn w:val="Fuentedeprrafopredeter"/>
    <w:uiPriority w:val="99"/>
    <w:semiHidden/>
    <w:unhideWhenUsed/>
    <w:rsid w:val="002C6375"/>
    <w:rPr>
      <w:sz w:val="16"/>
      <w:szCs w:val="16"/>
    </w:rPr>
  </w:style>
  <w:style w:type="paragraph" w:styleId="Textocomentario">
    <w:name w:val="annotation text"/>
    <w:basedOn w:val="Normal"/>
    <w:link w:val="TextocomentarioCar"/>
    <w:uiPriority w:val="99"/>
    <w:semiHidden/>
    <w:unhideWhenUsed/>
    <w:rsid w:val="002C63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375"/>
    <w:rPr>
      <w:sz w:val="20"/>
      <w:szCs w:val="20"/>
    </w:rPr>
  </w:style>
  <w:style w:type="paragraph" w:styleId="Asuntodelcomentario">
    <w:name w:val="annotation subject"/>
    <w:basedOn w:val="Textocomentario"/>
    <w:next w:val="Textocomentario"/>
    <w:link w:val="AsuntodelcomentarioCar"/>
    <w:uiPriority w:val="99"/>
    <w:semiHidden/>
    <w:unhideWhenUsed/>
    <w:rsid w:val="002C6375"/>
    <w:rPr>
      <w:b/>
      <w:bCs/>
    </w:rPr>
  </w:style>
  <w:style w:type="character" w:customStyle="1" w:styleId="AsuntodelcomentarioCar">
    <w:name w:val="Asunto del comentario Car"/>
    <w:basedOn w:val="TextocomentarioCar"/>
    <w:link w:val="Asuntodelcomentario"/>
    <w:uiPriority w:val="99"/>
    <w:semiHidden/>
    <w:rsid w:val="002C6375"/>
    <w:rPr>
      <w:b/>
      <w:bCs/>
      <w:sz w:val="20"/>
      <w:szCs w:val="20"/>
    </w:rPr>
  </w:style>
  <w:style w:type="paragraph" w:styleId="Textonotapie">
    <w:name w:val="footnote text"/>
    <w:basedOn w:val="Normal"/>
    <w:link w:val="TextonotapieCar"/>
    <w:uiPriority w:val="99"/>
    <w:semiHidden/>
    <w:unhideWhenUsed/>
    <w:rsid w:val="002532FB"/>
    <w:pPr>
      <w:spacing w:line="240" w:lineRule="auto"/>
    </w:pPr>
    <w:rPr>
      <w:sz w:val="20"/>
      <w:szCs w:val="20"/>
    </w:rPr>
  </w:style>
  <w:style w:type="character" w:customStyle="1" w:styleId="TextonotapieCar">
    <w:name w:val="Texto nota pie Car"/>
    <w:basedOn w:val="Fuentedeprrafopredeter"/>
    <w:link w:val="Textonotapie"/>
    <w:uiPriority w:val="99"/>
    <w:semiHidden/>
    <w:rsid w:val="002532FB"/>
    <w:rPr>
      <w:sz w:val="20"/>
      <w:szCs w:val="20"/>
    </w:rPr>
  </w:style>
  <w:style w:type="character" w:styleId="Refdenotaalpie">
    <w:name w:val="footnote reference"/>
    <w:basedOn w:val="Fuentedeprrafopredeter"/>
    <w:uiPriority w:val="99"/>
    <w:semiHidden/>
    <w:unhideWhenUsed/>
    <w:rsid w:val="002532FB"/>
    <w:rPr>
      <w:vertAlign w:val="superscript"/>
    </w:rPr>
  </w:style>
  <w:style w:type="paragraph" w:styleId="NormalWeb">
    <w:name w:val="Normal (Web)"/>
    <w:basedOn w:val="Normal"/>
    <w:uiPriority w:val="99"/>
    <w:unhideWhenUsed/>
    <w:rsid w:val="002949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aliases w:val="H1 Car,h1 Car,1 Car,Header 1 Car,Heading A Car,Titulo 1 Car,H1-Heading 1 Car,l1 Car,Legal Line 1 Car,head 1 Car,título 1 Car,título 11 Car,título 12 Car,título 13 Car,título 111 Car,título 14 Car,título 112 Car,título 15 Car"/>
    <w:basedOn w:val="Fuentedeprrafopredeter"/>
    <w:link w:val="Ttulo1"/>
    <w:rsid w:val="005960EF"/>
    <w:rPr>
      <w:rFonts w:ascii="Arial" w:eastAsia="Times New Roman" w:hAnsi="Arial" w:cs="Arial"/>
      <w:b/>
      <w:bCs/>
      <w:color w:val="023F86"/>
      <w:kern w:val="32"/>
      <w:sz w:val="32"/>
      <w:szCs w:val="32"/>
      <w:lang w:eastAsia="es-ES"/>
    </w:rPr>
  </w:style>
  <w:style w:type="character" w:customStyle="1" w:styleId="Ttulo2Car">
    <w:name w:val="Título 2 Car"/>
    <w:aliases w:val="H2 Car,H21 Car,H22 Car,h2 Car,2 Car,Header 2 Car,CHS Car,H2-Heading 2 Car,l2 Car,Header2 Car,22 Car,heading2 Car,list2 Car,A Car,A.B.C. Car,list 2 Car,Heading2 Car,Heading Indent No L2 Car,Heading 2 Hidden Car,chn Car,título 2 Car"/>
    <w:basedOn w:val="Fuentedeprrafopredeter"/>
    <w:link w:val="Ttulo2"/>
    <w:rsid w:val="005960EF"/>
    <w:rPr>
      <w:rFonts w:ascii="Arial" w:eastAsia="Times New Roman" w:hAnsi="Arial" w:cs="Arial"/>
      <w:b/>
      <w:bCs/>
      <w:iCs/>
      <w:color w:val="023F86"/>
      <w:sz w:val="20"/>
      <w:szCs w:val="28"/>
      <w:lang w:eastAsia="es-ES"/>
    </w:rPr>
  </w:style>
  <w:style w:type="character" w:customStyle="1" w:styleId="Ttulo3Car">
    <w:name w:val="Título 3 Car"/>
    <w:basedOn w:val="Fuentedeprrafopredeter"/>
    <w:link w:val="Ttulo3"/>
    <w:rsid w:val="005960EF"/>
    <w:rPr>
      <w:rFonts w:ascii="Arial" w:eastAsia="Times New Roman" w:hAnsi="Arial" w:cs="Arial"/>
      <w:b/>
      <w:bCs/>
      <w:color w:val="023F86"/>
      <w:sz w:val="18"/>
      <w:szCs w:val="26"/>
      <w:lang w:eastAsia="es-ES"/>
    </w:rPr>
  </w:style>
  <w:style w:type="character" w:customStyle="1" w:styleId="Ttulo4Car">
    <w:name w:val="Título 4 Car"/>
    <w:basedOn w:val="Fuentedeprrafopredeter"/>
    <w:link w:val="Ttulo4"/>
    <w:rsid w:val="005960EF"/>
    <w:rPr>
      <w:rFonts w:ascii="Arial" w:eastAsia="Times New Roman" w:hAnsi="Arial" w:cs="Times New Roman"/>
      <w:b/>
      <w:bCs/>
      <w:color w:val="023F86"/>
      <w:sz w:val="18"/>
      <w:szCs w:val="28"/>
      <w:lang w:eastAsia="es-ES"/>
    </w:rPr>
  </w:style>
  <w:style w:type="character" w:customStyle="1" w:styleId="Ttulo5Car">
    <w:name w:val="Título 5 Car"/>
    <w:basedOn w:val="Fuentedeprrafopredeter"/>
    <w:link w:val="Ttulo5"/>
    <w:rsid w:val="005960EF"/>
    <w:rPr>
      <w:rFonts w:ascii="Arial" w:eastAsia="Times New Roman" w:hAnsi="Arial" w:cs="Times New Roman"/>
      <w:b/>
      <w:bCs/>
      <w:iCs/>
      <w:color w:val="023F86"/>
      <w:sz w:val="18"/>
      <w:szCs w:val="26"/>
      <w:lang w:eastAsia="es-ES"/>
    </w:rPr>
  </w:style>
  <w:style w:type="character" w:customStyle="1" w:styleId="Ttulo6Car">
    <w:name w:val="Título 6 Car"/>
    <w:basedOn w:val="Fuentedeprrafopredeter"/>
    <w:link w:val="Ttulo6"/>
    <w:rsid w:val="005960EF"/>
    <w:rPr>
      <w:rFonts w:ascii="Arial" w:eastAsia="Times New Roman" w:hAnsi="Arial" w:cs="Times New Roman"/>
      <w:b/>
      <w:bCs/>
      <w:color w:val="023F86"/>
      <w:sz w:val="18"/>
      <w:lang w:eastAsia="es-ES"/>
    </w:rPr>
  </w:style>
  <w:style w:type="character" w:customStyle="1" w:styleId="Ttulo7Car">
    <w:name w:val="Título 7 Car"/>
    <w:basedOn w:val="Fuentedeprrafopredeter"/>
    <w:link w:val="Ttulo7"/>
    <w:rsid w:val="005960EF"/>
    <w:rPr>
      <w:rFonts w:ascii="Arial" w:eastAsia="Times New Roman" w:hAnsi="Arial" w:cs="Times New Roman"/>
      <w:i/>
      <w:color w:val="023F86"/>
      <w:sz w:val="18"/>
      <w:szCs w:val="20"/>
      <w:lang w:eastAsia="es-ES"/>
    </w:rPr>
  </w:style>
  <w:style w:type="character" w:customStyle="1" w:styleId="Ttulo8Car">
    <w:name w:val="Título 8 Car"/>
    <w:basedOn w:val="Fuentedeprrafopredeter"/>
    <w:link w:val="Ttulo8"/>
    <w:rsid w:val="005960EF"/>
    <w:rPr>
      <w:rFonts w:ascii="Arial" w:eastAsia="Times New Roman" w:hAnsi="Arial" w:cs="Times New Roman"/>
      <w:i/>
      <w:iCs/>
      <w:color w:val="023F86"/>
      <w:sz w:val="18"/>
      <w:szCs w:val="24"/>
      <w:lang w:eastAsia="es-ES"/>
    </w:rPr>
  </w:style>
  <w:style w:type="character" w:customStyle="1" w:styleId="Ttulo9Car">
    <w:name w:val="Título 9 Car"/>
    <w:basedOn w:val="Fuentedeprrafopredeter"/>
    <w:link w:val="Ttulo9"/>
    <w:rsid w:val="005960EF"/>
    <w:rPr>
      <w:rFonts w:ascii="Arial" w:eastAsia="Times New Roman" w:hAnsi="Arial" w:cs="Arial"/>
      <w:i/>
      <w:color w:val="023F86"/>
      <w:sz w:val="18"/>
      <w:lang w:eastAsia="es-ES"/>
    </w:rPr>
  </w:style>
  <w:style w:type="character" w:customStyle="1" w:styleId="Mencinsinresolver1">
    <w:name w:val="Mención sin resolver1"/>
    <w:basedOn w:val="Fuentedeprrafopredeter"/>
    <w:uiPriority w:val="99"/>
    <w:semiHidden/>
    <w:unhideWhenUsed/>
    <w:rsid w:val="00F4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696">
      <w:bodyDiv w:val="1"/>
      <w:marLeft w:val="0"/>
      <w:marRight w:val="0"/>
      <w:marTop w:val="0"/>
      <w:marBottom w:val="0"/>
      <w:divBdr>
        <w:top w:val="none" w:sz="0" w:space="0" w:color="auto"/>
        <w:left w:val="none" w:sz="0" w:space="0" w:color="auto"/>
        <w:bottom w:val="none" w:sz="0" w:space="0" w:color="auto"/>
        <w:right w:val="none" w:sz="0" w:space="0" w:color="auto"/>
      </w:divBdr>
      <w:divsChild>
        <w:div w:id="1091468525">
          <w:marLeft w:val="0"/>
          <w:marRight w:val="0"/>
          <w:marTop w:val="0"/>
          <w:marBottom w:val="0"/>
          <w:divBdr>
            <w:top w:val="none" w:sz="0" w:space="0" w:color="auto"/>
            <w:left w:val="none" w:sz="0" w:space="0" w:color="auto"/>
            <w:bottom w:val="none" w:sz="0" w:space="0" w:color="auto"/>
            <w:right w:val="none" w:sz="0" w:space="0" w:color="auto"/>
          </w:divBdr>
        </w:div>
        <w:div w:id="1883709185">
          <w:marLeft w:val="0"/>
          <w:marRight w:val="0"/>
          <w:marTop w:val="0"/>
          <w:marBottom w:val="0"/>
          <w:divBdr>
            <w:top w:val="none" w:sz="0" w:space="0" w:color="auto"/>
            <w:left w:val="none" w:sz="0" w:space="0" w:color="auto"/>
            <w:bottom w:val="none" w:sz="0" w:space="0" w:color="auto"/>
            <w:right w:val="none" w:sz="0" w:space="0" w:color="auto"/>
          </w:divBdr>
          <w:divsChild>
            <w:div w:id="655576375">
              <w:marLeft w:val="0"/>
              <w:marRight w:val="0"/>
              <w:marTop w:val="0"/>
              <w:marBottom w:val="0"/>
              <w:divBdr>
                <w:top w:val="none" w:sz="0" w:space="0" w:color="auto"/>
                <w:left w:val="none" w:sz="0" w:space="0" w:color="auto"/>
                <w:bottom w:val="none" w:sz="0" w:space="0" w:color="auto"/>
                <w:right w:val="none" w:sz="0" w:space="0" w:color="auto"/>
              </w:divBdr>
            </w:div>
            <w:div w:id="815072104">
              <w:marLeft w:val="0"/>
              <w:marRight w:val="0"/>
              <w:marTop w:val="0"/>
              <w:marBottom w:val="0"/>
              <w:divBdr>
                <w:top w:val="none" w:sz="0" w:space="0" w:color="auto"/>
                <w:left w:val="none" w:sz="0" w:space="0" w:color="auto"/>
                <w:bottom w:val="none" w:sz="0" w:space="0" w:color="auto"/>
                <w:right w:val="none" w:sz="0" w:space="0" w:color="auto"/>
              </w:divBdr>
            </w:div>
            <w:div w:id="1001395740">
              <w:marLeft w:val="0"/>
              <w:marRight w:val="0"/>
              <w:marTop w:val="0"/>
              <w:marBottom w:val="0"/>
              <w:divBdr>
                <w:top w:val="none" w:sz="0" w:space="0" w:color="auto"/>
                <w:left w:val="none" w:sz="0" w:space="0" w:color="auto"/>
                <w:bottom w:val="none" w:sz="0" w:space="0" w:color="auto"/>
                <w:right w:val="none" w:sz="0" w:space="0" w:color="auto"/>
              </w:divBdr>
            </w:div>
            <w:div w:id="1027102978">
              <w:marLeft w:val="0"/>
              <w:marRight w:val="0"/>
              <w:marTop w:val="0"/>
              <w:marBottom w:val="0"/>
              <w:divBdr>
                <w:top w:val="none" w:sz="0" w:space="0" w:color="auto"/>
                <w:left w:val="none" w:sz="0" w:space="0" w:color="auto"/>
                <w:bottom w:val="none" w:sz="0" w:space="0" w:color="auto"/>
                <w:right w:val="none" w:sz="0" w:space="0" w:color="auto"/>
              </w:divBdr>
            </w:div>
            <w:div w:id="16035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974">
      <w:bodyDiv w:val="1"/>
      <w:marLeft w:val="0"/>
      <w:marRight w:val="0"/>
      <w:marTop w:val="0"/>
      <w:marBottom w:val="0"/>
      <w:divBdr>
        <w:top w:val="none" w:sz="0" w:space="0" w:color="auto"/>
        <w:left w:val="none" w:sz="0" w:space="0" w:color="auto"/>
        <w:bottom w:val="none" w:sz="0" w:space="0" w:color="auto"/>
        <w:right w:val="none" w:sz="0" w:space="0" w:color="auto"/>
      </w:divBdr>
    </w:div>
    <w:div w:id="191456760">
      <w:bodyDiv w:val="1"/>
      <w:marLeft w:val="0"/>
      <w:marRight w:val="0"/>
      <w:marTop w:val="0"/>
      <w:marBottom w:val="0"/>
      <w:divBdr>
        <w:top w:val="none" w:sz="0" w:space="0" w:color="auto"/>
        <w:left w:val="none" w:sz="0" w:space="0" w:color="auto"/>
        <w:bottom w:val="none" w:sz="0" w:space="0" w:color="auto"/>
        <w:right w:val="none" w:sz="0" w:space="0" w:color="auto"/>
      </w:divBdr>
    </w:div>
    <w:div w:id="249126730">
      <w:bodyDiv w:val="1"/>
      <w:marLeft w:val="0"/>
      <w:marRight w:val="0"/>
      <w:marTop w:val="0"/>
      <w:marBottom w:val="0"/>
      <w:divBdr>
        <w:top w:val="none" w:sz="0" w:space="0" w:color="auto"/>
        <w:left w:val="none" w:sz="0" w:space="0" w:color="auto"/>
        <w:bottom w:val="none" w:sz="0" w:space="0" w:color="auto"/>
        <w:right w:val="none" w:sz="0" w:space="0" w:color="auto"/>
      </w:divBdr>
    </w:div>
    <w:div w:id="525145400">
      <w:bodyDiv w:val="1"/>
      <w:marLeft w:val="0"/>
      <w:marRight w:val="0"/>
      <w:marTop w:val="0"/>
      <w:marBottom w:val="0"/>
      <w:divBdr>
        <w:top w:val="none" w:sz="0" w:space="0" w:color="auto"/>
        <w:left w:val="none" w:sz="0" w:space="0" w:color="auto"/>
        <w:bottom w:val="none" w:sz="0" w:space="0" w:color="auto"/>
        <w:right w:val="none" w:sz="0" w:space="0" w:color="auto"/>
      </w:divBdr>
    </w:div>
    <w:div w:id="531380301">
      <w:bodyDiv w:val="1"/>
      <w:marLeft w:val="0"/>
      <w:marRight w:val="0"/>
      <w:marTop w:val="0"/>
      <w:marBottom w:val="0"/>
      <w:divBdr>
        <w:top w:val="none" w:sz="0" w:space="0" w:color="auto"/>
        <w:left w:val="none" w:sz="0" w:space="0" w:color="auto"/>
        <w:bottom w:val="none" w:sz="0" w:space="0" w:color="auto"/>
        <w:right w:val="none" w:sz="0" w:space="0" w:color="auto"/>
      </w:divBdr>
    </w:div>
    <w:div w:id="557128045">
      <w:bodyDiv w:val="1"/>
      <w:marLeft w:val="0"/>
      <w:marRight w:val="0"/>
      <w:marTop w:val="0"/>
      <w:marBottom w:val="0"/>
      <w:divBdr>
        <w:top w:val="none" w:sz="0" w:space="0" w:color="auto"/>
        <w:left w:val="none" w:sz="0" w:space="0" w:color="auto"/>
        <w:bottom w:val="none" w:sz="0" w:space="0" w:color="auto"/>
        <w:right w:val="none" w:sz="0" w:space="0" w:color="auto"/>
      </w:divBdr>
    </w:div>
    <w:div w:id="666716166">
      <w:bodyDiv w:val="1"/>
      <w:marLeft w:val="0"/>
      <w:marRight w:val="0"/>
      <w:marTop w:val="0"/>
      <w:marBottom w:val="0"/>
      <w:divBdr>
        <w:top w:val="none" w:sz="0" w:space="0" w:color="auto"/>
        <w:left w:val="none" w:sz="0" w:space="0" w:color="auto"/>
        <w:bottom w:val="none" w:sz="0" w:space="0" w:color="auto"/>
        <w:right w:val="none" w:sz="0" w:space="0" w:color="auto"/>
      </w:divBdr>
    </w:div>
    <w:div w:id="679426627">
      <w:bodyDiv w:val="1"/>
      <w:marLeft w:val="0"/>
      <w:marRight w:val="0"/>
      <w:marTop w:val="0"/>
      <w:marBottom w:val="0"/>
      <w:divBdr>
        <w:top w:val="none" w:sz="0" w:space="0" w:color="auto"/>
        <w:left w:val="none" w:sz="0" w:space="0" w:color="auto"/>
        <w:bottom w:val="none" w:sz="0" w:space="0" w:color="auto"/>
        <w:right w:val="none" w:sz="0" w:space="0" w:color="auto"/>
      </w:divBdr>
      <w:divsChild>
        <w:div w:id="73013400">
          <w:marLeft w:val="1267"/>
          <w:marRight w:val="0"/>
          <w:marTop w:val="0"/>
          <w:marBottom w:val="120"/>
          <w:divBdr>
            <w:top w:val="none" w:sz="0" w:space="0" w:color="auto"/>
            <w:left w:val="none" w:sz="0" w:space="0" w:color="auto"/>
            <w:bottom w:val="none" w:sz="0" w:space="0" w:color="auto"/>
            <w:right w:val="none" w:sz="0" w:space="0" w:color="auto"/>
          </w:divBdr>
        </w:div>
        <w:div w:id="256909648">
          <w:marLeft w:val="1267"/>
          <w:marRight w:val="0"/>
          <w:marTop w:val="0"/>
          <w:marBottom w:val="120"/>
          <w:divBdr>
            <w:top w:val="none" w:sz="0" w:space="0" w:color="auto"/>
            <w:left w:val="none" w:sz="0" w:space="0" w:color="auto"/>
            <w:bottom w:val="none" w:sz="0" w:space="0" w:color="auto"/>
            <w:right w:val="none" w:sz="0" w:space="0" w:color="auto"/>
          </w:divBdr>
        </w:div>
        <w:div w:id="1859002735">
          <w:marLeft w:val="1267"/>
          <w:marRight w:val="0"/>
          <w:marTop w:val="0"/>
          <w:marBottom w:val="120"/>
          <w:divBdr>
            <w:top w:val="none" w:sz="0" w:space="0" w:color="auto"/>
            <w:left w:val="none" w:sz="0" w:space="0" w:color="auto"/>
            <w:bottom w:val="none" w:sz="0" w:space="0" w:color="auto"/>
            <w:right w:val="none" w:sz="0" w:space="0" w:color="auto"/>
          </w:divBdr>
        </w:div>
      </w:divsChild>
    </w:div>
    <w:div w:id="900945953">
      <w:bodyDiv w:val="1"/>
      <w:marLeft w:val="0"/>
      <w:marRight w:val="0"/>
      <w:marTop w:val="0"/>
      <w:marBottom w:val="0"/>
      <w:divBdr>
        <w:top w:val="none" w:sz="0" w:space="0" w:color="auto"/>
        <w:left w:val="none" w:sz="0" w:space="0" w:color="auto"/>
        <w:bottom w:val="none" w:sz="0" w:space="0" w:color="auto"/>
        <w:right w:val="none" w:sz="0" w:space="0" w:color="auto"/>
      </w:divBdr>
    </w:div>
    <w:div w:id="1186017966">
      <w:bodyDiv w:val="1"/>
      <w:marLeft w:val="0"/>
      <w:marRight w:val="0"/>
      <w:marTop w:val="0"/>
      <w:marBottom w:val="0"/>
      <w:divBdr>
        <w:top w:val="none" w:sz="0" w:space="0" w:color="auto"/>
        <w:left w:val="none" w:sz="0" w:space="0" w:color="auto"/>
        <w:bottom w:val="none" w:sz="0" w:space="0" w:color="auto"/>
        <w:right w:val="none" w:sz="0" w:space="0" w:color="auto"/>
      </w:divBdr>
    </w:div>
    <w:div w:id="1367675955">
      <w:bodyDiv w:val="1"/>
      <w:marLeft w:val="0"/>
      <w:marRight w:val="0"/>
      <w:marTop w:val="0"/>
      <w:marBottom w:val="0"/>
      <w:divBdr>
        <w:top w:val="none" w:sz="0" w:space="0" w:color="auto"/>
        <w:left w:val="none" w:sz="0" w:space="0" w:color="auto"/>
        <w:bottom w:val="none" w:sz="0" w:space="0" w:color="auto"/>
        <w:right w:val="none" w:sz="0" w:space="0" w:color="auto"/>
      </w:divBdr>
    </w:div>
    <w:div w:id="1721249050">
      <w:bodyDiv w:val="1"/>
      <w:marLeft w:val="0"/>
      <w:marRight w:val="0"/>
      <w:marTop w:val="0"/>
      <w:marBottom w:val="0"/>
      <w:divBdr>
        <w:top w:val="none" w:sz="0" w:space="0" w:color="auto"/>
        <w:left w:val="none" w:sz="0" w:space="0" w:color="auto"/>
        <w:bottom w:val="none" w:sz="0" w:space="0" w:color="auto"/>
        <w:right w:val="none" w:sz="0" w:space="0" w:color="auto"/>
      </w:divBdr>
    </w:div>
    <w:div w:id="1811439825">
      <w:bodyDiv w:val="1"/>
      <w:marLeft w:val="0"/>
      <w:marRight w:val="0"/>
      <w:marTop w:val="0"/>
      <w:marBottom w:val="0"/>
      <w:divBdr>
        <w:top w:val="none" w:sz="0" w:space="0" w:color="auto"/>
        <w:left w:val="none" w:sz="0" w:space="0" w:color="auto"/>
        <w:bottom w:val="none" w:sz="0" w:space="0" w:color="auto"/>
        <w:right w:val="none" w:sz="0" w:space="0" w:color="auto"/>
      </w:divBdr>
    </w:div>
    <w:div w:id="1912304215">
      <w:bodyDiv w:val="1"/>
      <w:marLeft w:val="0"/>
      <w:marRight w:val="0"/>
      <w:marTop w:val="0"/>
      <w:marBottom w:val="0"/>
      <w:divBdr>
        <w:top w:val="none" w:sz="0" w:space="0" w:color="auto"/>
        <w:left w:val="none" w:sz="0" w:space="0" w:color="auto"/>
        <w:bottom w:val="none" w:sz="0" w:space="0" w:color="auto"/>
        <w:right w:val="none" w:sz="0" w:space="0" w:color="auto"/>
      </w:divBdr>
    </w:div>
    <w:div w:id="1977643317">
      <w:bodyDiv w:val="1"/>
      <w:marLeft w:val="0"/>
      <w:marRight w:val="0"/>
      <w:marTop w:val="0"/>
      <w:marBottom w:val="0"/>
      <w:divBdr>
        <w:top w:val="none" w:sz="0" w:space="0" w:color="auto"/>
        <w:left w:val="none" w:sz="0" w:space="0" w:color="auto"/>
        <w:bottom w:val="none" w:sz="0" w:space="0" w:color="auto"/>
        <w:right w:val="none" w:sz="0" w:space="0" w:color="auto"/>
      </w:divBdr>
    </w:div>
    <w:div w:id="20205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lan.es/organizacion/itconic/"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lan.es/organizacion/vmwar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slan.es/organizacion/symante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lan.es/organizacion/dell-emc/" TargetMode="External"/><Relationship Id="rId24" Type="http://schemas.openxmlformats.org/officeDocument/2006/relationships/hyperlink" Target="https://www.mutuauniversal.net/es/servicios/paciente/" TargetMode="External"/><Relationship Id="rId5" Type="http://schemas.openxmlformats.org/officeDocument/2006/relationships/webSettings" Target="webSettings.xml"/><Relationship Id="rId15" Type="http://schemas.openxmlformats.org/officeDocument/2006/relationships/hyperlink" Target="https://aslan.es/organizacion/microsoft/" TargetMode="External"/><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hyperlink" Target="https://aslan.es/organizacion/veritas-techolog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803E-363A-4FDC-83DB-BE6649D4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3624</Words>
  <Characters>19934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fjverderas</dc:creator>
  <cp:keywords/>
  <dc:description/>
  <cp:lastModifiedBy>Felix Giner, Esther</cp:lastModifiedBy>
  <cp:revision>4</cp:revision>
  <cp:lastPrinted>2020-01-30T10:54:00Z</cp:lastPrinted>
  <dcterms:created xsi:type="dcterms:W3CDTF">2020-01-30T11:54:00Z</dcterms:created>
  <dcterms:modified xsi:type="dcterms:W3CDTF">2020-01-31T12:46:00Z</dcterms:modified>
</cp:coreProperties>
</file>